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Style w:val="TableGrid"/>
        <w:tblW w:w="1088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8748"/>
        <w:gridCol w:w="716"/>
        <w:gridCol w:w="709"/>
        <w:gridCol w:w="708"/>
      </w:tblGrid>
      <w:tr w:rsidR="00733319" w:rsidRPr="009A2933" w14:paraId="52B8A4FC" w14:textId="77777777" w:rsidTr="008B0533">
        <w:trPr>
          <w:tblHeader/>
        </w:trPr>
        <w:tc>
          <w:tcPr>
            <w:tcW w:w="8748"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50A8ABB8" w14:textId="77777777" w:rsidR="00733319" w:rsidRPr="009A2933" w:rsidRDefault="00733319" w:rsidP="008B0533">
            <w:pPr>
              <w:pStyle w:val="BodyText"/>
              <w:spacing w:line="240" w:lineRule="auto"/>
              <w:jc w:val="center"/>
              <w:rPr>
                <w:rFonts w:ascii="Arial Narrow" w:hAnsi="Arial Narrow"/>
                <w:b/>
                <w:sz w:val="18"/>
                <w:szCs w:val="18"/>
                <w:lang w:val="ro-RO"/>
              </w:rPr>
            </w:pPr>
            <w:r w:rsidRPr="009A2933">
              <w:rPr>
                <w:rFonts w:ascii="Arial Narrow" w:hAnsi="Arial Narrow"/>
                <w:b/>
                <w:sz w:val="18"/>
                <w:szCs w:val="18"/>
                <w:lang w:val="ro-RO"/>
              </w:rPr>
              <w:t>Rezoluții supuse aprobării AGEA</w:t>
            </w:r>
          </w:p>
        </w:tc>
        <w:tc>
          <w:tcPr>
            <w:tcW w:w="716"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1D0A010" w14:textId="77777777" w:rsidR="00733319" w:rsidRPr="009A2933" w:rsidRDefault="00733319" w:rsidP="008B0533">
            <w:pPr>
              <w:pStyle w:val="BodyText"/>
              <w:spacing w:line="240" w:lineRule="auto"/>
              <w:jc w:val="center"/>
              <w:rPr>
                <w:rFonts w:ascii="Arial Narrow" w:hAnsi="Arial Narrow"/>
                <w:sz w:val="16"/>
                <w:szCs w:val="16"/>
                <w:lang w:val="ro-RO"/>
              </w:rPr>
            </w:pPr>
            <w:r w:rsidRPr="009A2933">
              <w:rPr>
                <w:rFonts w:ascii="Arial Narrow" w:hAnsi="Arial Narrow"/>
                <w:sz w:val="16"/>
                <w:szCs w:val="16"/>
                <w:lang w:val="ro-RO"/>
              </w:rPr>
              <w:t>Pentru</w:t>
            </w:r>
          </w:p>
        </w:tc>
        <w:tc>
          <w:tcPr>
            <w:tcW w:w="709"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B996711" w14:textId="77777777" w:rsidR="00733319" w:rsidRPr="009A2933" w:rsidRDefault="00733319" w:rsidP="008B0533">
            <w:pPr>
              <w:pStyle w:val="BodyText"/>
              <w:spacing w:line="240" w:lineRule="auto"/>
              <w:jc w:val="center"/>
              <w:rPr>
                <w:rFonts w:ascii="Arial Narrow" w:hAnsi="Arial Narrow"/>
                <w:sz w:val="14"/>
                <w:szCs w:val="14"/>
                <w:lang w:val="ro-RO"/>
              </w:rPr>
            </w:pPr>
            <w:r w:rsidRPr="009A2933">
              <w:rPr>
                <w:rFonts w:ascii="Arial Narrow" w:hAnsi="Arial Narrow"/>
                <w:sz w:val="14"/>
                <w:szCs w:val="14"/>
                <w:lang w:val="ro-RO"/>
              </w:rPr>
              <w:t>Impotrivă</w:t>
            </w:r>
          </w:p>
        </w:tc>
        <w:tc>
          <w:tcPr>
            <w:tcW w:w="70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713EEAF" w14:textId="77777777" w:rsidR="00733319" w:rsidRPr="009A2933" w:rsidRDefault="00733319" w:rsidP="008B0533">
            <w:pPr>
              <w:pStyle w:val="BodyText"/>
              <w:spacing w:line="240" w:lineRule="auto"/>
              <w:jc w:val="center"/>
              <w:rPr>
                <w:rFonts w:ascii="Arial Narrow" w:hAnsi="Arial Narrow"/>
                <w:sz w:val="16"/>
                <w:szCs w:val="16"/>
                <w:lang w:val="ro-RO"/>
              </w:rPr>
            </w:pPr>
            <w:r w:rsidRPr="009A2933">
              <w:rPr>
                <w:rFonts w:ascii="Arial Narrow" w:hAnsi="Arial Narrow"/>
                <w:sz w:val="16"/>
                <w:szCs w:val="16"/>
                <w:lang w:val="ro-RO"/>
              </w:rPr>
              <w:t>Abținere</w:t>
            </w:r>
          </w:p>
        </w:tc>
      </w:tr>
      <w:tr w:rsidR="00AC034C" w:rsidRPr="009A2933" w14:paraId="60CA0913" w14:textId="77777777" w:rsidTr="008B0533">
        <w:tc>
          <w:tcPr>
            <w:tcW w:w="8748" w:type="dxa"/>
            <w:tcBorders>
              <w:top w:val="single" w:sz="6" w:space="0" w:color="auto"/>
              <w:left w:val="single" w:sz="6" w:space="0" w:color="auto"/>
              <w:bottom w:val="single" w:sz="6" w:space="0" w:color="auto"/>
              <w:right w:val="single" w:sz="6" w:space="0" w:color="auto"/>
            </w:tcBorders>
          </w:tcPr>
          <w:p w14:paraId="109E49AA" w14:textId="55E76F35" w:rsidR="00AC034C" w:rsidRPr="00CF0C47" w:rsidRDefault="00AC034C" w:rsidP="00AC034C">
            <w:pPr>
              <w:spacing w:before="120" w:line="240" w:lineRule="auto"/>
              <w:jc w:val="both"/>
              <w:rPr>
                <w:rFonts w:ascii="Arial Narrow" w:hAnsi="Arial Narrow"/>
                <w:lang w:val="ro-RO"/>
              </w:rPr>
            </w:pPr>
            <w:r w:rsidRPr="008705E8">
              <w:rPr>
                <w:rFonts w:ascii="Arial Narrow" w:hAnsi="Arial Narrow"/>
                <w:lang w:val="ro-RO"/>
              </w:rPr>
              <w:t>1. Alegerea secretarului de ședință al adunării, respectiv a acționarului Gheorghe Marcel având datele de identificare disponibile la sediul Societății, care va întocmi procesul-verbal de ședință al adunării și va număra voturile exprimate de acționari în adunare.</w:t>
            </w:r>
          </w:p>
        </w:tc>
        <w:tc>
          <w:tcPr>
            <w:tcW w:w="716" w:type="dxa"/>
            <w:tcBorders>
              <w:top w:val="single" w:sz="6" w:space="0" w:color="auto"/>
              <w:left w:val="single" w:sz="6" w:space="0" w:color="auto"/>
              <w:bottom w:val="single" w:sz="6" w:space="0" w:color="auto"/>
              <w:right w:val="single" w:sz="6" w:space="0" w:color="auto"/>
            </w:tcBorders>
          </w:tcPr>
          <w:p w14:paraId="237CCABD" w14:textId="77777777" w:rsidR="00AC034C" w:rsidRPr="009A2933" w:rsidRDefault="00AC034C" w:rsidP="00AC034C">
            <w:pPr>
              <w:pStyle w:val="BodyText"/>
              <w:spacing w:line="240" w:lineRule="auto"/>
              <w:rPr>
                <w:rFonts w:ascii="Arial Narrow" w:hAnsi="Arial Narrow"/>
                <w:lang w:val="ro-RO"/>
              </w:rPr>
            </w:pPr>
          </w:p>
        </w:tc>
        <w:tc>
          <w:tcPr>
            <w:tcW w:w="709" w:type="dxa"/>
            <w:tcBorders>
              <w:top w:val="single" w:sz="6" w:space="0" w:color="auto"/>
              <w:left w:val="single" w:sz="6" w:space="0" w:color="auto"/>
              <w:bottom w:val="single" w:sz="6" w:space="0" w:color="auto"/>
              <w:right w:val="single" w:sz="6" w:space="0" w:color="auto"/>
            </w:tcBorders>
          </w:tcPr>
          <w:p w14:paraId="057A6F2F" w14:textId="77777777" w:rsidR="00AC034C" w:rsidRPr="009A2933" w:rsidRDefault="00AC034C" w:rsidP="00AC034C">
            <w:pPr>
              <w:pStyle w:val="BodyText"/>
              <w:spacing w:line="240" w:lineRule="auto"/>
              <w:rPr>
                <w:rFonts w:ascii="Arial Narrow" w:hAnsi="Arial Narrow"/>
                <w:lang w:val="ro-RO"/>
              </w:rPr>
            </w:pPr>
          </w:p>
        </w:tc>
        <w:tc>
          <w:tcPr>
            <w:tcW w:w="708" w:type="dxa"/>
            <w:tcBorders>
              <w:top w:val="single" w:sz="6" w:space="0" w:color="auto"/>
              <w:left w:val="single" w:sz="6" w:space="0" w:color="auto"/>
              <w:bottom w:val="single" w:sz="6" w:space="0" w:color="auto"/>
              <w:right w:val="single" w:sz="6" w:space="0" w:color="auto"/>
            </w:tcBorders>
          </w:tcPr>
          <w:p w14:paraId="45080C3B" w14:textId="77777777" w:rsidR="00AC034C" w:rsidRPr="009A2933" w:rsidRDefault="00AC034C" w:rsidP="00AC034C">
            <w:pPr>
              <w:pStyle w:val="BodyText"/>
              <w:spacing w:line="240" w:lineRule="auto"/>
              <w:rPr>
                <w:rFonts w:ascii="Arial Narrow" w:hAnsi="Arial Narrow"/>
                <w:lang w:val="ro-RO"/>
              </w:rPr>
            </w:pPr>
          </w:p>
        </w:tc>
      </w:tr>
      <w:tr w:rsidR="00AC034C" w:rsidRPr="009A2933" w14:paraId="4F5F040C" w14:textId="77777777" w:rsidTr="008B0533">
        <w:tc>
          <w:tcPr>
            <w:tcW w:w="8748" w:type="dxa"/>
            <w:tcBorders>
              <w:top w:val="single" w:sz="6" w:space="0" w:color="auto"/>
              <w:left w:val="single" w:sz="6" w:space="0" w:color="auto"/>
              <w:bottom w:val="single" w:sz="6" w:space="0" w:color="auto"/>
              <w:right w:val="single" w:sz="6" w:space="0" w:color="auto"/>
            </w:tcBorders>
          </w:tcPr>
          <w:p w14:paraId="2AA21E65" w14:textId="77777777" w:rsidR="00AC034C" w:rsidRPr="008705E8" w:rsidRDefault="00AC034C" w:rsidP="00AC034C">
            <w:pPr>
              <w:rPr>
                <w:rFonts w:ascii="Arial Narrow" w:hAnsi="Arial Narrow"/>
                <w:lang w:val="ro-RO"/>
              </w:rPr>
            </w:pPr>
            <w:r w:rsidRPr="008705E8">
              <w:rPr>
                <w:rFonts w:ascii="Arial Narrow" w:hAnsi="Arial Narrow"/>
                <w:lang w:val="ro-RO"/>
              </w:rPr>
              <w:t>2. Aprobarea reducerii capitalului social subscris Longshield Investment Group - S.A. de la 74.474.384,5 lei la 71.341.267 lei, prin anularea unui număr de  31.331.175 acțiuni proprii dobândite de către Societate în urma derulării în perioada 04.03.2026 – 17.03.2026 a ofertei publice de cumpărare a acțiunilor proprii în aplicarea programului de răscumpărare aprobat de adunarea generală a acționarilor. După reducerea capitalului social, capitalul social subscris și vărsat al Longshield Investment Group - S.A. va avea valoarea de 71.341.267 lei fiind împărțit în 713.412.670 acțiuni nominative cu o valoare de 0,1 lei fiecare.</w:t>
            </w:r>
          </w:p>
          <w:p w14:paraId="2874CFE0" w14:textId="77777777" w:rsidR="00AC034C" w:rsidRPr="008705E8" w:rsidRDefault="00AC034C" w:rsidP="00AC034C">
            <w:pPr>
              <w:rPr>
                <w:rFonts w:ascii="Arial Narrow" w:hAnsi="Arial Narrow"/>
                <w:lang w:val="ro-RO"/>
              </w:rPr>
            </w:pPr>
            <w:r w:rsidRPr="008705E8">
              <w:rPr>
                <w:rFonts w:ascii="Arial Narrow" w:hAnsi="Arial Narrow"/>
                <w:lang w:val="ro-RO"/>
              </w:rPr>
              <w:t>Reducerea capitalului social subscris se efectuează în temeiul art. 207 alin. (1) litera c) din Legea nr. 31/1990 și va fi efectivă după îndeplinirea condițiilor legale, respectiv: (i) publicarea hotărârii Adunării Generale Extraordinare a Acționarilor de reducere a capitalului social în Monitorul Oficial al României, Partea a IV-a; (ii) autorizarea modificărilor privind art. 3 alin. (1) din Actul constitutiv al Societății de către Autoritatea de Supraveghere Financiară; (iii) înregistrarea hotărârii Adunării Generale Extraordinare a Acționarilor de reducere a capitalului social la Registrul Comerțului.</w:t>
            </w:r>
          </w:p>
          <w:p w14:paraId="24578D48" w14:textId="77777777" w:rsidR="00AC034C" w:rsidRPr="008705E8" w:rsidRDefault="00AC034C" w:rsidP="00AC034C">
            <w:pPr>
              <w:rPr>
                <w:rFonts w:ascii="Arial Narrow" w:hAnsi="Arial Narrow"/>
                <w:lang w:val="ro-RO"/>
              </w:rPr>
            </w:pPr>
            <w:r w:rsidRPr="008705E8">
              <w:rPr>
                <w:rFonts w:ascii="Arial Narrow" w:hAnsi="Arial Narrow"/>
                <w:lang w:val="ro-RO"/>
              </w:rPr>
              <w:t>În consecință, Art. 3 alin. (1) din Actul constitutiv al Societății se modifică în urma reducerii capitalului social al Societății și va avea următorul conținut:</w:t>
            </w:r>
          </w:p>
          <w:p w14:paraId="4DD3D2E1" w14:textId="77777777" w:rsidR="00AC034C" w:rsidRPr="008705E8" w:rsidRDefault="00AC034C" w:rsidP="00AC034C">
            <w:pPr>
              <w:rPr>
                <w:rFonts w:ascii="Arial Narrow" w:hAnsi="Arial Narrow"/>
                <w:i/>
                <w:iCs/>
                <w:lang w:val="ro-RO"/>
              </w:rPr>
            </w:pPr>
            <w:r w:rsidRPr="008705E8">
              <w:rPr>
                <w:rFonts w:ascii="Arial Narrow" w:hAnsi="Arial Narrow"/>
                <w:i/>
                <w:iCs/>
                <w:lang w:val="ro-RO"/>
              </w:rPr>
              <w:lastRenderedPageBreak/>
              <w:t>„Art. 3 Capital social și acțiuni</w:t>
            </w:r>
          </w:p>
          <w:p w14:paraId="41CB0F58" w14:textId="524DE5C4" w:rsidR="00AC034C" w:rsidRPr="00CF0C47" w:rsidRDefault="00AC034C" w:rsidP="00AC034C">
            <w:pPr>
              <w:widowControl w:val="0"/>
              <w:spacing w:before="240" w:line="240" w:lineRule="auto"/>
              <w:jc w:val="both"/>
              <w:rPr>
                <w:rFonts w:ascii="Arial Narrow" w:hAnsi="Arial Narrow"/>
                <w:szCs w:val="24"/>
                <w:lang w:val="ro-RO"/>
              </w:rPr>
            </w:pPr>
            <w:r w:rsidRPr="008705E8">
              <w:rPr>
                <w:rFonts w:ascii="Arial Narrow" w:hAnsi="Arial Narrow"/>
                <w:i/>
                <w:iCs/>
                <w:lang w:val="ro-RO"/>
              </w:rPr>
              <w:t>(1) Capitalul social subscris și integral vărsat este de 71.341.267 lei, împărțit în 713.412.670  acțiuni nominative, cu o valoare de 0,1 lei fiecare. Fiecare acțiune dă dreptul la un vot în Adunarea Generală a Acționarilor."</w:t>
            </w:r>
          </w:p>
        </w:tc>
        <w:tc>
          <w:tcPr>
            <w:tcW w:w="716" w:type="dxa"/>
            <w:tcBorders>
              <w:top w:val="single" w:sz="6" w:space="0" w:color="auto"/>
              <w:left w:val="single" w:sz="6" w:space="0" w:color="auto"/>
              <w:bottom w:val="single" w:sz="6" w:space="0" w:color="auto"/>
              <w:right w:val="single" w:sz="6" w:space="0" w:color="auto"/>
            </w:tcBorders>
          </w:tcPr>
          <w:p w14:paraId="26187CF6" w14:textId="77777777" w:rsidR="00AC034C" w:rsidRPr="009A2933" w:rsidRDefault="00AC034C" w:rsidP="00AC034C">
            <w:pPr>
              <w:pStyle w:val="BodyText"/>
              <w:spacing w:line="240" w:lineRule="auto"/>
              <w:rPr>
                <w:rFonts w:ascii="Arial Narrow" w:hAnsi="Arial Narrow"/>
                <w:lang w:val="ro-RO"/>
              </w:rPr>
            </w:pPr>
          </w:p>
        </w:tc>
        <w:tc>
          <w:tcPr>
            <w:tcW w:w="709" w:type="dxa"/>
            <w:tcBorders>
              <w:top w:val="single" w:sz="6" w:space="0" w:color="auto"/>
              <w:left w:val="single" w:sz="6" w:space="0" w:color="auto"/>
              <w:bottom w:val="single" w:sz="6" w:space="0" w:color="auto"/>
              <w:right w:val="single" w:sz="6" w:space="0" w:color="auto"/>
            </w:tcBorders>
          </w:tcPr>
          <w:p w14:paraId="147EA29E" w14:textId="77777777" w:rsidR="00AC034C" w:rsidRPr="009A2933" w:rsidRDefault="00AC034C" w:rsidP="00AC034C">
            <w:pPr>
              <w:pStyle w:val="BodyText"/>
              <w:spacing w:line="240" w:lineRule="auto"/>
              <w:rPr>
                <w:rFonts w:ascii="Arial Narrow" w:hAnsi="Arial Narrow"/>
                <w:lang w:val="ro-RO"/>
              </w:rPr>
            </w:pPr>
          </w:p>
        </w:tc>
        <w:tc>
          <w:tcPr>
            <w:tcW w:w="708" w:type="dxa"/>
            <w:tcBorders>
              <w:top w:val="single" w:sz="6" w:space="0" w:color="auto"/>
              <w:left w:val="single" w:sz="6" w:space="0" w:color="auto"/>
              <w:bottom w:val="single" w:sz="6" w:space="0" w:color="auto"/>
              <w:right w:val="single" w:sz="6" w:space="0" w:color="auto"/>
            </w:tcBorders>
          </w:tcPr>
          <w:p w14:paraId="5931322E" w14:textId="77777777" w:rsidR="00AC034C" w:rsidRPr="009A2933" w:rsidRDefault="00AC034C" w:rsidP="00AC034C">
            <w:pPr>
              <w:pStyle w:val="BodyText"/>
              <w:spacing w:line="240" w:lineRule="auto"/>
              <w:rPr>
                <w:rFonts w:ascii="Arial Narrow" w:hAnsi="Arial Narrow"/>
                <w:lang w:val="ro-RO"/>
              </w:rPr>
            </w:pPr>
          </w:p>
        </w:tc>
      </w:tr>
      <w:tr w:rsidR="00AC034C" w:rsidRPr="009A2933" w14:paraId="12A31CED" w14:textId="77777777" w:rsidTr="008B0533">
        <w:tc>
          <w:tcPr>
            <w:tcW w:w="8748" w:type="dxa"/>
            <w:tcBorders>
              <w:top w:val="single" w:sz="6" w:space="0" w:color="auto"/>
              <w:left w:val="single" w:sz="6" w:space="0" w:color="auto"/>
              <w:bottom w:val="single" w:sz="6" w:space="0" w:color="auto"/>
              <w:right w:val="single" w:sz="6" w:space="0" w:color="auto"/>
            </w:tcBorders>
          </w:tcPr>
          <w:p w14:paraId="290AC6B4" w14:textId="11747CDA" w:rsidR="00AC034C" w:rsidRPr="00CF0C47" w:rsidRDefault="00AC034C" w:rsidP="00AC034C">
            <w:pPr>
              <w:spacing w:line="240" w:lineRule="auto"/>
              <w:jc w:val="both"/>
              <w:rPr>
                <w:rFonts w:ascii="Arial Narrow" w:hAnsi="Arial Narrow"/>
                <w:lang w:val="ro-RO"/>
              </w:rPr>
            </w:pPr>
            <w:r w:rsidRPr="008705E8">
              <w:rPr>
                <w:rFonts w:ascii="Arial Narrow" w:hAnsi="Arial Narrow"/>
                <w:lang w:val="ro-RO"/>
              </w:rPr>
              <w:t>3.</w:t>
            </w:r>
            <w:bookmarkStart w:id="0" w:name="_Hlk208403464"/>
            <w:r w:rsidRPr="008705E8">
              <w:rPr>
                <w:rFonts w:ascii="Arial Narrow" w:hAnsi="Arial Narrow"/>
                <w:lang w:val="ro-RO"/>
              </w:rPr>
              <w:t xml:space="preserve"> Aprobarea (i) încheie</w:t>
            </w:r>
            <w:bookmarkEnd w:id="0"/>
            <w:r w:rsidRPr="008705E8">
              <w:rPr>
                <w:rFonts w:ascii="Arial Narrow" w:hAnsi="Arial Narrow"/>
                <w:lang w:val="ro-RO"/>
              </w:rPr>
              <w:t>rii de către Societate, prin administratorul său, de acte de dobândire, înstrăinare, schimb sau de constituire în garanție a unor active din categoria activelor imobilizate ale Societății (inclusiv dobândiri sau înstrăinări de instrumente financiare reprezentând participații în societăți din portofoliul investițional al Societății), a căror valoare depășește, individual sau cumulat, pe durata exercițiului financiar al anului 2026, 20% din totalul activelor imobilizate ale Societății, mai puțin creanțele imobilizate, dar nu mai mult de 50% din acest total, așa cum rezultă acesta din situațiile financiare ale Societății și (ii) împuternicirea administratorului Societății ca, în conformitate cu politica și strategia investițională a Societății și în funcție de oportunitățile disponibile și condițiile de piață relevante, să negocieze și să încheie actele juridice necesare implementării operațiunilor menționate, precum și orice documente sau formalități aferente implementării acestora.</w:t>
            </w:r>
          </w:p>
        </w:tc>
        <w:tc>
          <w:tcPr>
            <w:tcW w:w="716" w:type="dxa"/>
            <w:tcBorders>
              <w:top w:val="single" w:sz="6" w:space="0" w:color="auto"/>
              <w:left w:val="single" w:sz="6" w:space="0" w:color="auto"/>
              <w:bottom w:val="single" w:sz="6" w:space="0" w:color="auto"/>
              <w:right w:val="single" w:sz="6" w:space="0" w:color="auto"/>
            </w:tcBorders>
          </w:tcPr>
          <w:p w14:paraId="1D75AAC1" w14:textId="77777777" w:rsidR="00AC034C" w:rsidRPr="009A2933" w:rsidRDefault="00AC034C" w:rsidP="00AC034C">
            <w:pPr>
              <w:pStyle w:val="BodyText"/>
              <w:spacing w:line="240" w:lineRule="auto"/>
              <w:rPr>
                <w:rFonts w:ascii="Arial Narrow" w:hAnsi="Arial Narrow"/>
                <w:lang w:val="ro-RO"/>
              </w:rPr>
            </w:pPr>
          </w:p>
        </w:tc>
        <w:tc>
          <w:tcPr>
            <w:tcW w:w="709" w:type="dxa"/>
            <w:tcBorders>
              <w:top w:val="single" w:sz="6" w:space="0" w:color="auto"/>
              <w:left w:val="single" w:sz="6" w:space="0" w:color="auto"/>
              <w:bottom w:val="single" w:sz="6" w:space="0" w:color="auto"/>
              <w:right w:val="single" w:sz="6" w:space="0" w:color="auto"/>
            </w:tcBorders>
          </w:tcPr>
          <w:p w14:paraId="46246CE7" w14:textId="77777777" w:rsidR="00AC034C" w:rsidRPr="009A2933" w:rsidRDefault="00AC034C" w:rsidP="00AC034C">
            <w:pPr>
              <w:pStyle w:val="BodyText"/>
              <w:spacing w:line="240" w:lineRule="auto"/>
              <w:rPr>
                <w:rFonts w:ascii="Arial Narrow" w:hAnsi="Arial Narrow"/>
                <w:lang w:val="ro-RO"/>
              </w:rPr>
            </w:pPr>
          </w:p>
        </w:tc>
        <w:tc>
          <w:tcPr>
            <w:tcW w:w="708" w:type="dxa"/>
            <w:tcBorders>
              <w:top w:val="single" w:sz="6" w:space="0" w:color="auto"/>
              <w:left w:val="single" w:sz="6" w:space="0" w:color="auto"/>
              <w:bottom w:val="single" w:sz="6" w:space="0" w:color="auto"/>
              <w:right w:val="single" w:sz="6" w:space="0" w:color="auto"/>
            </w:tcBorders>
          </w:tcPr>
          <w:p w14:paraId="7E72BBFF" w14:textId="77777777" w:rsidR="00AC034C" w:rsidRPr="009A2933" w:rsidRDefault="00AC034C" w:rsidP="00AC034C">
            <w:pPr>
              <w:pStyle w:val="BodyText"/>
              <w:spacing w:line="240" w:lineRule="auto"/>
              <w:rPr>
                <w:rFonts w:ascii="Arial Narrow" w:hAnsi="Arial Narrow"/>
                <w:lang w:val="ro-RO"/>
              </w:rPr>
            </w:pPr>
          </w:p>
        </w:tc>
      </w:tr>
      <w:tr w:rsidR="00AC034C" w:rsidRPr="009A2933" w14:paraId="2C2326B3" w14:textId="77777777" w:rsidTr="008B0533">
        <w:trPr>
          <w:trHeight w:val="885"/>
        </w:trPr>
        <w:tc>
          <w:tcPr>
            <w:tcW w:w="8748" w:type="dxa"/>
            <w:tcBorders>
              <w:top w:val="single" w:sz="6" w:space="0" w:color="auto"/>
              <w:left w:val="single" w:sz="6" w:space="0" w:color="auto"/>
              <w:bottom w:val="single" w:sz="6" w:space="0" w:color="auto"/>
              <w:right w:val="single" w:sz="6" w:space="0" w:color="auto"/>
            </w:tcBorders>
          </w:tcPr>
          <w:p w14:paraId="3CE67935" w14:textId="77777777" w:rsidR="00AC034C" w:rsidRPr="008705E8" w:rsidRDefault="00AC034C" w:rsidP="00AC034C">
            <w:pPr>
              <w:spacing w:after="120" w:line="240" w:lineRule="auto"/>
              <w:rPr>
                <w:rFonts w:ascii="Arial Narrow" w:hAnsi="Arial Narrow"/>
                <w:i/>
                <w:iCs/>
                <w:lang w:val="ro-RO"/>
              </w:rPr>
            </w:pPr>
            <w:r w:rsidRPr="008705E8">
              <w:rPr>
                <w:rFonts w:ascii="Arial Narrow" w:hAnsi="Arial Narrow"/>
                <w:lang w:val="ro-RO"/>
              </w:rPr>
              <w:t>4.</w:t>
            </w:r>
            <w:bookmarkStart w:id="1" w:name="_Hlk506475258"/>
            <w:r w:rsidRPr="008705E8">
              <w:rPr>
                <w:rFonts w:ascii="Arial Narrow" w:hAnsi="Arial Narrow"/>
                <w:lang w:val="ro-RO"/>
              </w:rPr>
              <w:t xml:space="preserve"> Aprobarea modificării Art. 6 alin. (20) din Actul constitutiv :”</w:t>
            </w:r>
            <w:r w:rsidRPr="008705E8">
              <w:rPr>
                <w:rFonts w:ascii="Arial Narrow" w:hAnsi="Arial Narrow"/>
                <w:i/>
                <w:iCs/>
                <w:lang w:val="ro-RO"/>
              </w:rPr>
              <w:t xml:space="preserve">Adunarea Generală a Acționarilor este prezidată de reprezentantul permanent desemnat de administratorul SAI </w:t>
            </w:r>
            <w:r w:rsidRPr="008705E8">
              <w:rPr>
                <w:rFonts w:ascii="Arial Narrow" w:hAnsi="Arial Narrow"/>
                <w:i/>
                <w:iCs/>
                <w:caps/>
                <w:lang w:val="ro-RO"/>
              </w:rPr>
              <w:t>Muntenia</w:t>
            </w:r>
            <w:r w:rsidRPr="008705E8">
              <w:rPr>
                <w:rFonts w:ascii="Arial Narrow" w:hAnsi="Arial Narrow"/>
                <w:i/>
                <w:iCs/>
                <w:lang w:val="ro-RO"/>
              </w:rPr>
              <w:t xml:space="preserve"> INVEST SA și înregistrat la Oficiul Național al Registrului Comerțului ca reprezentant al </w:t>
            </w:r>
            <w:r w:rsidRPr="008705E8">
              <w:rPr>
                <w:rFonts w:ascii="Arial Narrow" w:hAnsi="Arial Narrow"/>
                <w:b/>
                <w:i/>
                <w:iCs/>
                <w:lang w:val="ro-RO"/>
              </w:rPr>
              <w:t xml:space="preserve">LONGSHIELD INVESTMENT GROUP S.A., </w:t>
            </w:r>
            <w:r w:rsidRPr="008705E8">
              <w:rPr>
                <w:rFonts w:ascii="Arial Narrow" w:hAnsi="Arial Narrow"/>
                <w:i/>
                <w:iCs/>
                <w:lang w:val="ro-RO"/>
              </w:rPr>
              <w:t>respectiv Directorul General al SAI MUNTENIA INVEST SA sau, în lipsa acestuia, de către Directorul Administrare Corporativă al SAI MUNTENIA INVEST SA”.</w:t>
            </w:r>
          </w:p>
          <w:p w14:paraId="70C4C110" w14:textId="77777777" w:rsidR="00AC034C" w:rsidRPr="008705E8" w:rsidRDefault="00AC034C" w:rsidP="00AC034C">
            <w:pPr>
              <w:spacing w:after="120" w:line="240" w:lineRule="auto"/>
              <w:rPr>
                <w:rFonts w:ascii="Arial Narrow" w:hAnsi="Arial Narrow"/>
                <w:lang w:val="ro-RO"/>
              </w:rPr>
            </w:pPr>
            <w:r w:rsidRPr="008705E8">
              <w:rPr>
                <w:rFonts w:ascii="Arial Narrow" w:hAnsi="Arial Narrow"/>
                <w:lang w:val="ro-RO"/>
              </w:rPr>
              <w:t>care, după modificare, va avea următorul conținut:</w:t>
            </w:r>
          </w:p>
          <w:p w14:paraId="355B9751" w14:textId="472F88B6" w:rsidR="00AC034C" w:rsidRPr="00CF0C47" w:rsidRDefault="00AC034C" w:rsidP="00AC034C">
            <w:pPr>
              <w:widowControl w:val="0"/>
              <w:spacing w:before="240" w:after="120" w:line="240" w:lineRule="auto"/>
              <w:jc w:val="both"/>
              <w:rPr>
                <w:rFonts w:ascii="Arial Narrow" w:hAnsi="Arial Narrow"/>
                <w:lang w:val="ro-RO"/>
              </w:rPr>
            </w:pPr>
            <w:r w:rsidRPr="008705E8">
              <w:rPr>
                <w:rFonts w:ascii="Arial Narrow" w:hAnsi="Arial Narrow"/>
                <w:i/>
                <w:iCs/>
                <w:lang w:val="ro-RO"/>
              </w:rPr>
              <w:t xml:space="preserve">„Adunarea Generală a Acționarilor este prezidată de reprezentantul permanent desemnat de administratorul SAI </w:t>
            </w:r>
            <w:r w:rsidRPr="008705E8">
              <w:rPr>
                <w:rFonts w:ascii="Arial Narrow" w:hAnsi="Arial Narrow"/>
                <w:i/>
                <w:iCs/>
                <w:caps/>
                <w:lang w:val="ro-RO"/>
              </w:rPr>
              <w:t>Muntenia</w:t>
            </w:r>
            <w:r w:rsidRPr="008705E8">
              <w:rPr>
                <w:rFonts w:ascii="Arial Narrow" w:hAnsi="Arial Narrow"/>
                <w:i/>
                <w:iCs/>
                <w:lang w:val="ro-RO"/>
              </w:rPr>
              <w:t xml:space="preserve"> INVEST SA și înregistrat la Oficiul Național al Registrului Comerțului ca reprezentant al </w:t>
            </w:r>
            <w:r w:rsidRPr="008705E8">
              <w:rPr>
                <w:rFonts w:ascii="Arial Narrow" w:hAnsi="Arial Narrow"/>
                <w:b/>
                <w:i/>
                <w:iCs/>
                <w:lang w:val="ro-RO"/>
              </w:rPr>
              <w:t xml:space="preserve">LONGSHIELD </w:t>
            </w:r>
            <w:r w:rsidRPr="008705E8">
              <w:rPr>
                <w:rFonts w:ascii="Arial Narrow" w:hAnsi="Arial Narrow"/>
                <w:b/>
                <w:i/>
                <w:iCs/>
                <w:lang w:val="ro-RO"/>
              </w:rPr>
              <w:lastRenderedPageBreak/>
              <w:t xml:space="preserve">INVESTMENT GROUP S.A., </w:t>
            </w:r>
            <w:r w:rsidRPr="008705E8">
              <w:rPr>
                <w:rFonts w:ascii="Arial Narrow" w:hAnsi="Arial Narrow"/>
                <w:i/>
                <w:iCs/>
                <w:lang w:val="ro-RO"/>
              </w:rPr>
              <w:t>respectiv de orice director al SAI MUNTENIA INVEST SA autorizat de Autoritatea de Supraveghere Financiară”.</w:t>
            </w:r>
            <w:bookmarkEnd w:id="1"/>
          </w:p>
        </w:tc>
        <w:tc>
          <w:tcPr>
            <w:tcW w:w="716" w:type="dxa"/>
            <w:tcBorders>
              <w:top w:val="single" w:sz="6" w:space="0" w:color="auto"/>
              <w:left w:val="single" w:sz="6" w:space="0" w:color="auto"/>
              <w:bottom w:val="single" w:sz="6" w:space="0" w:color="auto"/>
              <w:right w:val="single" w:sz="6" w:space="0" w:color="auto"/>
            </w:tcBorders>
          </w:tcPr>
          <w:p w14:paraId="15C8C72F" w14:textId="77777777" w:rsidR="00AC034C" w:rsidRPr="009A2933" w:rsidRDefault="00AC034C" w:rsidP="00AC034C">
            <w:pPr>
              <w:pStyle w:val="BodyText"/>
              <w:spacing w:line="240" w:lineRule="auto"/>
              <w:rPr>
                <w:rFonts w:ascii="Arial Narrow" w:hAnsi="Arial Narrow"/>
                <w:lang w:val="ro-RO"/>
              </w:rPr>
            </w:pPr>
          </w:p>
        </w:tc>
        <w:tc>
          <w:tcPr>
            <w:tcW w:w="709" w:type="dxa"/>
            <w:tcBorders>
              <w:top w:val="single" w:sz="6" w:space="0" w:color="auto"/>
              <w:left w:val="single" w:sz="6" w:space="0" w:color="auto"/>
              <w:bottom w:val="single" w:sz="6" w:space="0" w:color="auto"/>
              <w:right w:val="single" w:sz="6" w:space="0" w:color="auto"/>
            </w:tcBorders>
          </w:tcPr>
          <w:p w14:paraId="528E17DC" w14:textId="77777777" w:rsidR="00AC034C" w:rsidRPr="009A2933" w:rsidRDefault="00AC034C" w:rsidP="00AC034C">
            <w:pPr>
              <w:pStyle w:val="BodyText"/>
              <w:spacing w:line="240" w:lineRule="auto"/>
              <w:rPr>
                <w:rFonts w:ascii="Arial Narrow" w:hAnsi="Arial Narrow"/>
                <w:lang w:val="ro-RO"/>
              </w:rPr>
            </w:pPr>
          </w:p>
        </w:tc>
        <w:tc>
          <w:tcPr>
            <w:tcW w:w="708" w:type="dxa"/>
            <w:tcBorders>
              <w:top w:val="single" w:sz="6" w:space="0" w:color="auto"/>
              <w:left w:val="single" w:sz="6" w:space="0" w:color="auto"/>
              <w:bottom w:val="single" w:sz="6" w:space="0" w:color="auto"/>
              <w:right w:val="single" w:sz="6" w:space="0" w:color="auto"/>
            </w:tcBorders>
          </w:tcPr>
          <w:p w14:paraId="30363F32" w14:textId="77777777" w:rsidR="00AC034C" w:rsidRPr="009A2933" w:rsidRDefault="00AC034C" w:rsidP="00AC034C">
            <w:pPr>
              <w:pStyle w:val="BodyText"/>
              <w:spacing w:line="240" w:lineRule="auto"/>
              <w:rPr>
                <w:rFonts w:ascii="Arial Narrow" w:hAnsi="Arial Narrow"/>
                <w:lang w:val="ro-RO"/>
              </w:rPr>
            </w:pPr>
          </w:p>
        </w:tc>
      </w:tr>
      <w:tr w:rsidR="00AC034C" w:rsidRPr="009A2933" w14:paraId="35DEE0C4" w14:textId="77777777" w:rsidTr="008B0533">
        <w:trPr>
          <w:trHeight w:val="885"/>
        </w:trPr>
        <w:tc>
          <w:tcPr>
            <w:tcW w:w="8748" w:type="dxa"/>
            <w:tcBorders>
              <w:top w:val="single" w:sz="6" w:space="0" w:color="auto"/>
              <w:left w:val="single" w:sz="6" w:space="0" w:color="auto"/>
              <w:bottom w:val="single" w:sz="6" w:space="0" w:color="auto"/>
              <w:right w:val="single" w:sz="6" w:space="0" w:color="auto"/>
            </w:tcBorders>
          </w:tcPr>
          <w:p w14:paraId="223F3560" w14:textId="059C7860" w:rsidR="00AC034C" w:rsidRPr="009371A9" w:rsidRDefault="00AC034C" w:rsidP="00AC034C">
            <w:pPr>
              <w:widowControl w:val="0"/>
              <w:spacing w:before="240" w:after="120" w:line="240" w:lineRule="auto"/>
              <w:jc w:val="both"/>
              <w:rPr>
                <w:rFonts w:ascii="Arial Narrow" w:hAnsi="Arial Narrow"/>
                <w:lang w:val="ro-RO"/>
              </w:rPr>
            </w:pPr>
            <w:r w:rsidRPr="008705E8">
              <w:rPr>
                <w:rFonts w:ascii="Arial Narrow" w:hAnsi="Arial Narrow"/>
                <w:lang w:val="ro-RO"/>
              </w:rPr>
              <w:t>5. Aprobarea datei de 20.05.2026 ca dată de înregistrare și a datei de 19.05.2026 ca ex-date, în conformitate cu prevederile art. 87 alin. (1) din Legea nr. 24/2017 privind emitenții de instrumente financiare și operațiuni de piață și ale Regulamentului ASF nr. 5/2018 privind emitenții de instrumente financiare și operațiuni de piață.</w:t>
            </w:r>
          </w:p>
        </w:tc>
        <w:tc>
          <w:tcPr>
            <w:tcW w:w="716" w:type="dxa"/>
            <w:tcBorders>
              <w:top w:val="single" w:sz="6" w:space="0" w:color="auto"/>
              <w:left w:val="single" w:sz="6" w:space="0" w:color="auto"/>
              <w:bottom w:val="single" w:sz="6" w:space="0" w:color="auto"/>
              <w:right w:val="single" w:sz="6" w:space="0" w:color="auto"/>
            </w:tcBorders>
          </w:tcPr>
          <w:p w14:paraId="6DEF5780" w14:textId="77777777" w:rsidR="00AC034C" w:rsidRPr="009A2933" w:rsidRDefault="00AC034C" w:rsidP="00AC034C">
            <w:pPr>
              <w:pStyle w:val="BodyText"/>
              <w:spacing w:line="240" w:lineRule="auto"/>
              <w:rPr>
                <w:rFonts w:ascii="Arial Narrow" w:hAnsi="Arial Narrow"/>
                <w:lang w:val="ro-RO"/>
              </w:rPr>
            </w:pPr>
          </w:p>
        </w:tc>
        <w:tc>
          <w:tcPr>
            <w:tcW w:w="709" w:type="dxa"/>
            <w:tcBorders>
              <w:top w:val="single" w:sz="6" w:space="0" w:color="auto"/>
              <w:left w:val="single" w:sz="6" w:space="0" w:color="auto"/>
              <w:bottom w:val="single" w:sz="6" w:space="0" w:color="auto"/>
              <w:right w:val="single" w:sz="6" w:space="0" w:color="auto"/>
            </w:tcBorders>
          </w:tcPr>
          <w:p w14:paraId="11FCA91D" w14:textId="77777777" w:rsidR="00AC034C" w:rsidRPr="009A2933" w:rsidRDefault="00AC034C" w:rsidP="00AC034C">
            <w:pPr>
              <w:pStyle w:val="BodyText"/>
              <w:spacing w:line="240" w:lineRule="auto"/>
              <w:rPr>
                <w:rFonts w:ascii="Arial Narrow" w:hAnsi="Arial Narrow"/>
                <w:lang w:val="ro-RO"/>
              </w:rPr>
            </w:pPr>
          </w:p>
        </w:tc>
        <w:tc>
          <w:tcPr>
            <w:tcW w:w="708" w:type="dxa"/>
            <w:tcBorders>
              <w:top w:val="single" w:sz="6" w:space="0" w:color="auto"/>
              <w:left w:val="single" w:sz="6" w:space="0" w:color="auto"/>
              <w:bottom w:val="single" w:sz="6" w:space="0" w:color="auto"/>
              <w:right w:val="single" w:sz="6" w:space="0" w:color="auto"/>
            </w:tcBorders>
          </w:tcPr>
          <w:p w14:paraId="24F06852" w14:textId="77777777" w:rsidR="00AC034C" w:rsidRPr="009A2933" w:rsidRDefault="00AC034C" w:rsidP="00AC034C">
            <w:pPr>
              <w:pStyle w:val="BodyText"/>
              <w:spacing w:line="240" w:lineRule="auto"/>
              <w:rPr>
                <w:rFonts w:ascii="Arial Narrow" w:hAnsi="Arial Narrow"/>
                <w:lang w:val="ro-RO"/>
              </w:rPr>
            </w:pPr>
          </w:p>
        </w:tc>
      </w:tr>
    </w:tbl>
    <w:p w14:paraId="0A6EF42C" w14:textId="2F435FB8" w:rsidR="0086203F" w:rsidRDefault="0086203F" w:rsidP="00CD1F40">
      <w:pPr>
        <w:spacing w:after="0" w:line="240" w:lineRule="auto"/>
        <w:rPr>
          <w:rFonts w:ascii="Arial Narrow" w:hAnsi="Arial Narrow"/>
          <w:lang w:val="ro-RO"/>
        </w:rPr>
      </w:pPr>
    </w:p>
    <w:sectPr w:rsidR="0086203F" w:rsidSect="007C1FC0">
      <w:headerReference w:type="even" r:id="rId11"/>
      <w:headerReference w:type="default" r:id="rId12"/>
      <w:footerReference w:type="even" r:id="rId13"/>
      <w:footerReference w:type="default" r:id="rId14"/>
      <w:headerReference w:type="first" r:id="rId15"/>
      <w:footerReference w:type="first" r:id="rId16"/>
      <w:pgSz w:w="11906" w:h="16838"/>
      <w:pgMar w:top="567" w:right="680" w:bottom="567" w:left="680" w:header="510" w:footer="510" w:gutter="0"/>
      <w:cols w:space="72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593242" w14:textId="77777777" w:rsidR="0005014A" w:rsidRDefault="0005014A" w:rsidP="007C1FC0">
      <w:pPr>
        <w:spacing w:after="0" w:line="240" w:lineRule="auto"/>
      </w:pPr>
      <w:r>
        <w:separator/>
      </w:r>
    </w:p>
  </w:endnote>
  <w:endnote w:type="continuationSeparator" w:id="0">
    <w:p w14:paraId="55BC5416" w14:textId="77777777" w:rsidR="0005014A" w:rsidRDefault="0005014A" w:rsidP="007C1F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Narrow,Bold">
    <w:altName w:val="Arial"/>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8EB2B" w14:textId="77777777" w:rsidR="00215422" w:rsidRDefault="002154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8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20"/>
      <w:gridCol w:w="709"/>
      <w:gridCol w:w="4252"/>
    </w:tblGrid>
    <w:tr w:rsidR="00506040" w14:paraId="6AA673B8" w14:textId="77777777" w:rsidTr="00FC29F2">
      <w:tc>
        <w:tcPr>
          <w:tcW w:w="5920" w:type="dxa"/>
          <w:tcBorders>
            <w:bottom w:val="single" w:sz="4" w:space="0" w:color="auto"/>
          </w:tcBorders>
          <w:vAlign w:val="center"/>
        </w:tcPr>
        <w:p w14:paraId="17E8ACD3" w14:textId="73805711" w:rsidR="00506040" w:rsidRDefault="00506040" w:rsidP="00506040">
          <w:pPr>
            <w:rPr>
              <w:rFonts w:ascii="Arial Narrow" w:hAnsi="Arial Narrow"/>
              <w:lang w:val="ro-RO"/>
            </w:rPr>
          </w:pPr>
          <w:r>
            <w:rPr>
              <w:rFonts w:ascii="Arial Narrow" w:hAnsi="Arial Narrow"/>
              <w:b/>
              <w:lang w:val="ro-RO"/>
            </w:rPr>
            <w:t>Denumire Acționar</w:t>
          </w:r>
        </w:p>
      </w:tc>
      <w:tc>
        <w:tcPr>
          <w:tcW w:w="709" w:type="dxa"/>
          <w:vAlign w:val="center"/>
        </w:tcPr>
        <w:p w14:paraId="543AEC53" w14:textId="77777777" w:rsidR="00506040" w:rsidRDefault="00506040" w:rsidP="00506040">
          <w:pPr>
            <w:pStyle w:val="ListParagraph1"/>
            <w:numPr>
              <w:ilvl w:val="0"/>
              <w:numId w:val="4"/>
            </w:numPr>
            <w:rPr>
              <w:rFonts w:ascii="Arial Narrow" w:hAnsi="Arial Narrow"/>
              <w:sz w:val="20"/>
              <w:szCs w:val="20"/>
              <w:lang w:val="ro-RO"/>
            </w:rPr>
          </w:pPr>
        </w:p>
      </w:tc>
      <w:tc>
        <w:tcPr>
          <w:tcW w:w="4252" w:type="dxa"/>
          <w:vAlign w:val="center"/>
        </w:tcPr>
        <w:p w14:paraId="7389058A" w14:textId="77777777" w:rsidR="00506040" w:rsidRDefault="00506040" w:rsidP="00506040">
          <w:pPr>
            <w:rPr>
              <w:rFonts w:ascii="Arial Narrow" w:hAnsi="Arial Narrow"/>
              <w:sz w:val="16"/>
              <w:szCs w:val="16"/>
              <w:lang w:val="ro-RO"/>
            </w:rPr>
          </w:pPr>
          <w:r>
            <w:rPr>
              <w:rFonts w:ascii="Arial Narrow" w:hAnsi="Arial Narrow"/>
              <w:sz w:val="16"/>
              <w:szCs w:val="16"/>
              <w:lang w:val="ro-RO"/>
            </w:rPr>
            <w:t xml:space="preserve">Scrieți denumirea pers. juridice cu </w:t>
          </w:r>
          <w:r>
            <w:rPr>
              <w:rFonts w:ascii="Arial Narrow" w:hAnsi="Arial Narrow"/>
              <w:b/>
              <w:sz w:val="16"/>
              <w:szCs w:val="16"/>
              <w:lang w:val="ro-RO"/>
            </w:rPr>
            <w:t>MAJUSCULE</w:t>
          </w:r>
        </w:p>
      </w:tc>
    </w:tr>
    <w:tr w:rsidR="00506040" w14:paraId="51DB77B7" w14:textId="77777777" w:rsidTr="00FC29F2">
      <w:tc>
        <w:tcPr>
          <w:tcW w:w="5920" w:type="dxa"/>
          <w:tcBorders>
            <w:top w:val="single" w:sz="4" w:space="0" w:color="auto"/>
            <w:bottom w:val="single" w:sz="4" w:space="0" w:color="auto"/>
          </w:tcBorders>
          <w:vAlign w:val="center"/>
        </w:tcPr>
        <w:p w14:paraId="0EB24BF6" w14:textId="4B88F73F" w:rsidR="00506040" w:rsidRDefault="00506040" w:rsidP="00506040">
          <w:pPr>
            <w:rPr>
              <w:rFonts w:ascii="Arial Narrow" w:hAnsi="Arial Narrow"/>
              <w:lang w:val="ro-RO"/>
            </w:rPr>
          </w:pPr>
          <w:r>
            <w:rPr>
              <w:rFonts w:ascii="Arial Narrow" w:hAnsi="Arial Narrow"/>
              <w:b/>
              <w:lang w:val="ro-RO"/>
            </w:rPr>
            <w:t>CUI acționar</w:t>
          </w:r>
        </w:p>
      </w:tc>
      <w:tc>
        <w:tcPr>
          <w:tcW w:w="709" w:type="dxa"/>
          <w:vAlign w:val="center"/>
        </w:tcPr>
        <w:p w14:paraId="6918E858" w14:textId="77777777" w:rsidR="00506040" w:rsidRDefault="00506040" w:rsidP="00506040">
          <w:pPr>
            <w:pStyle w:val="ListParagraph1"/>
            <w:numPr>
              <w:ilvl w:val="0"/>
              <w:numId w:val="4"/>
            </w:numPr>
            <w:rPr>
              <w:rFonts w:ascii="Arial Narrow" w:hAnsi="Arial Narrow"/>
              <w:sz w:val="20"/>
              <w:szCs w:val="20"/>
              <w:lang w:val="ro-RO"/>
            </w:rPr>
          </w:pPr>
        </w:p>
      </w:tc>
      <w:tc>
        <w:tcPr>
          <w:tcW w:w="4252" w:type="dxa"/>
          <w:vAlign w:val="center"/>
        </w:tcPr>
        <w:p w14:paraId="7B9658D9" w14:textId="77777777" w:rsidR="00506040" w:rsidRDefault="00506040" w:rsidP="00506040">
          <w:pPr>
            <w:rPr>
              <w:rFonts w:ascii="Arial Narrow" w:hAnsi="Arial Narrow"/>
              <w:sz w:val="16"/>
              <w:szCs w:val="16"/>
              <w:lang w:val="ro-RO"/>
            </w:rPr>
          </w:pPr>
          <w:r>
            <w:rPr>
              <w:rFonts w:ascii="Arial Narrow" w:hAnsi="Arial Narrow"/>
              <w:sz w:val="16"/>
              <w:szCs w:val="16"/>
              <w:lang w:val="ro-RO"/>
            </w:rPr>
            <w:t>Scrieți codul unic de înregistrare</w:t>
          </w:r>
        </w:p>
      </w:tc>
    </w:tr>
    <w:tr w:rsidR="00807FD4" w14:paraId="4C134284" w14:textId="77777777" w:rsidTr="00FC29F2">
      <w:tc>
        <w:tcPr>
          <w:tcW w:w="5920" w:type="dxa"/>
          <w:tcBorders>
            <w:top w:val="single" w:sz="4" w:space="0" w:color="auto"/>
            <w:bottom w:val="single" w:sz="4" w:space="0" w:color="auto"/>
          </w:tcBorders>
          <w:vAlign w:val="center"/>
        </w:tcPr>
        <w:p w14:paraId="57BADD06" w14:textId="7298BDE0" w:rsidR="00807FD4" w:rsidRDefault="00807FD4" w:rsidP="00807FD4">
          <w:pPr>
            <w:rPr>
              <w:rFonts w:ascii="Arial Narrow" w:hAnsi="Arial Narrow"/>
              <w:b/>
              <w:lang w:val="ro-RO"/>
            </w:rPr>
          </w:pPr>
          <w:r>
            <w:rPr>
              <w:rFonts w:ascii="Arial Narrow" w:hAnsi="Arial Narrow"/>
              <w:b/>
              <w:sz w:val="18"/>
              <w:szCs w:val="18"/>
              <w:lang w:val="ro-RO"/>
            </w:rPr>
            <w:t>Cod LEI</w:t>
          </w:r>
        </w:p>
      </w:tc>
      <w:tc>
        <w:tcPr>
          <w:tcW w:w="709" w:type="dxa"/>
          <w:vAlign w:val="center"/>
        </w:tcPr>
        <w:p w14:paraId="36BE0679" w14:textId="77777777" w:rsidR="00807FD4" w:rsidRDefault="00807FD4" w:rsidP="00807FD4">
          <w:pPr>
            <w:pStyle w:val="ListParagraph1"/>
            <w:numPr>
              <w:ilvl w:val="0"/>
              <w:numId w:val="4"/>
            </w:numPr>
            <w:rPr>
              <w:rFonts w:ascii="Arial Narrow" w:hAnsi="Arial Narrow"/>
              <w:sz w:val="20"/>
              <w:szCs w:val="20"/>
              <w:lang w:val="ro-RO"/>
            </w:rPr>
          </w:pPr>
        </w:p>
      </w:tc>
      <w:tc>
        <w:tcPr>
          <w:tcW w:w="4252" w:type="dxa"/>
          <w:vAlign w:val="center"/>
        </w:tcPr>
        <w:p w14:paraId="330B1AE3" w14:textId="7BB14639" w:rsidR="00807FD4" w:rsidRDefault="00807FD4" w:rsidP="00807FD4">
          <w:pPr>
            <w:rPr>
              <w:rFonts w:ascii="Arial Narrow" w:hAnsi="Arial Narrow"/>
              <w:sz w:val="16"/>
              <w:szCs w:val="16"/>
              <w:lang w:val="ro-RO"/>
            </w:rPr>
          </w:pPr>
          <w:r>
            <w:rPr>
              <w:rFonts w:ascii="Arial Narrow" w:hAnsi="Arial Narrow"/>
              <w:sz w:val="16"/>
              <w:szCs w:val="16"/>
              <w:lang w:val="ro-RO"/>
            </w:rPr>
            <w:t>Scrieți codul LEI *</w:t>
          </w:r>
        </w:p>
      </w:tc>
    </w:tr>
    <w:tr w:rsidR="00807FD4" w14:paraId="6ADE0696" w14:textId="77777777" w:rsidTr="00FC29F2">
      <w:tc>
        <w:tcPr>
          <w:tcW w:w="5920" w:type="dxa"/>
          <w:tcBorders>
            <w:top w:val="single" w:sz="4" w:space="0" w:color="auto"/>
            <w:bottom w:val="single" w:sz="4" w:space="0" w:color="auto"/>
          </w:tcBorders>
          <w:vAlign w:val="center"/>
        </w:tcPr>
        <w:p w14:paraId="6B8C7D1F" w14:textId="0728BBE5" w:rsidR="00807FD4" w:rsidRDefault="00807FD4" w:rsidP="00807FD4">
          <w:pPr>
            <w:rPr>
              <w:rFonts w:ascii="Arial Narrow" w:hAnsi="Arial Narrow"/>
              <w:lang w:val="ro-RO"/>
            </w:rPr>
          </w:pPr>
          <w:r>
            <w:rPr>
              <w:noProof/>
              <w:lang w:val="ro-RO" w:eastAsia="ro-RO"/>
            </w:rPr>
            <mc:AlternateContent>
              <mc:Choice Requires="wps">
                <w:drawing>
                  <wp:anchor distT="0" distB="0" distL="114300" distR="114300" simplePos="0" relativeHeight="251661312" behindDoc="0" locked="0" layoutInCell="1" allowOverlap="1" wp14:anchorId="6282A694" wp14:editId="73E30642">
                    <wp:simplePos x="0" y="0"/>
                    <wp:positionH relativeFrom="column">
                      <wp:posOffset>3041650</wp:posOffset>
                    </wp:positionH>
                    <wp:positionV relativeFrom="paragraph">
                      <wp:posOffset>180975</wp:posOffset>
                    </wp:positionV>
                    <wp:extent cx="885825" cy="847725"/>
                    <wp:effectExtent l="0" t="0" r="28575" b="28575"/>
                    <wp:wrapNone/>
                    <wp:docPr id="2" name="Oval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5825" cy="847725"/>
                            </a:xfrm>
                            <a:prstGeom prst="ellipse">
                              <a:avLst/>
                            </a:prstGeom>
                            <a:solidFill>
                              <a:srgbClr val="FFFFFF"/>
                            </a:solidFill>
                            <a:ln w="9525">
                              <a:solidFill>
                                <a:srgbClr val="000000"/>
                              </a:solidFill>
                              <a:round/>
                              <a:headEnd/>
                              <a:tailEnd/>
                            </a:ln>
                          </wps:spPr>
                          <wps:txbx>
                            <w:txbxContent>
                              <w:p w14:paraId="5B0ABAFF" w14:textId="77777777" w:rsidR="00807FD4" w:rsidRDefault="00807FD4" w:rsidP="00506040">
                                <w:pPr>
                                  <w:jc w:val="center"/>
                                  <w:rPr>
                                    <w:sz w:val="16"/>
                                    <w:szCs w:val="16"/>
                                  </w:rPr>
                                </w:pPr>
                                <w:r>
                                  <w:rPr>
                                    <w:sz w:val="16"/>
                                    <w:szCs w:val="16"/>
                                  </w:rPr>
                                  <w:t>L.S.</w:t>
                                </w:r>
                              </w:p>
                              <w:p w14:paraId="45B4A22D" w14:textId="77777777" w:rsidR="00807FD4" w:rsidRDefault="00807FD4" w:rsidP="00506040">
                                <w:pPr>
                                  <w:jc w:val="center"/>
                                  <w:rPr>
                                    <w:sz w:val="16"/>
                                    <w:szCs w:val="16"/>
                                    <w:lang w:val="ro-RO"/>
                                  </w:rPr>
                                </w:pPr>
                                <w:r>
                                  <w:rPr>
                                    <w:sz w:val="16"/>
                                    <w:szCs w:val="16"/>
                                  </w:rPr>
                                  <w:t>ac</w:t>
                                </w:r>
                                <w:r>
                                  <w:rPr>
                                    <w:sz w:val="16"/>
                                    <w:szCs w:val="16"/>
                                    <w:lang w:val="ro-RO"/>
                                  </w:rPr>
                                  <w:t>ționar</w:t>
                                </w:r>
                              </w:p>
                              <w:p w14:paraId="3DBE7483" w14:textId="77777777" w:rsidR="00807FD4" w:rsidRDefault="00807FD4" w:rsidP="00506040">
                                <w:pPr>
                                  <w:jc w:val="center"/>
                                  <w:rPr>
                                    <w:sz w:val="16"/>
                                    <w:szCs w:val="16"/>
                                    <w:lang w:val="ro-RO"/>
                                  </w:rPr>
                                </w:pPr>
                                <w:r>
                                  <w:rPr>
                                    <w:sz w:val="16"/>
                                    <w:szCs w:val="16"/>
                                    <w:lang w:val="ro-RO"/>
                                  </w:rPr>
                                  <w:t>persoana</w:t>
                                </w:r>
                              </w:p>
                              <w:p w14:paraId="4E88891A" w14:textId="77777777" w:rsidR="00807FD4" w:rsidRDefault="00807FD4" w:rsidP="00506040">
                                <w:pPr>
                                  <w:jc w:val="center"/>
                                  <w:rPr>
                                    <w:sz w:val="16"/>
                                    <w:szCs w:val="16"/>
                                  </w:rPr>
                                </w:pPr>
                                <w:r>
                                  <w:rPr>
                                    <w:sz w:val="16"/>
                                    <w:szCs w:val="16"/>
                                    <w:lang w:val="ro-RO"/>
                                  </w:rPr>
                                  <w:t>juridica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6282A694" id="Oval 2" o:spid="_x0000_s1026" style="position:absolute;margin-left:239.5pt;margin-top:14.25pt;width:69.75pt;height:66.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">
                    <v:textbox>
                      <w:txbxContent>
                        <w:p w14:paraId="5B0ABAFF" w14:textId="77777777" w:rsidR="00807FD4" w:rsidRDefault="00807FD4" w:rsidP="00506040">
                          <w:pPr>
                            <w:jc w:val="center"/>
                            <w:rPr>
                              <w:sz w:val="16"/>
                              <w:szCs w:val="16"/>
                            </w:rPr>
                          </w:pPr>
                          <w:r>
                            <w:rPr>
                              <w:sz w:val="16"/>
                              <w:szCs w:val="16"/>
                            </w:rPr>
                            <w:t>L.S.</w:t>
                          </w:r>
                        </w:p>
                        <w:p w14:paraId="45B4A22D" w14:textId="77777777" w:rsidR="00807FD4" w:rsidRDefault="00807FD4" w:rsidP="00506040">
                          <w:pPr>
                            <w:jc w:val="center"/>
                            <w:rPr>
                              <w:sz w:val="16"/>
                              <w:szCs w:val="16"/>
                              <w:lang w:val="ro-RO"/>
                            </w:rPr>
                          </w:pPr>
                          <w:r>
                            <w:rPr>
                              <w:sz w:val="16"/>
                              <w:szCs w:val="16"/>
                            </w:rPr>
                            <w:t>ac</w:t>
                          </w:r>
                          <w:r>
                            <w:rPr>
                              <w:sz w:val="16"/>
                              <w:szCs w:val="16"/>
                              <w:lang w:val="ro-RO"/>
                            </w:rPr>
                            <w:t>ționar</w:t>
                          </w:r>
                        </w:p>
                        <w:p w14:paraId="3DBE7483" w14:textId="77777777" w:rsidR="00807FD4" w:rsidRDefault="00807FD4" w:rsidP="00506040">
                          <w:pPr>
                            <w:jc w:val="center"/>
                            <w:rPr>
                              <w:sz w:val="16"/>
                              <w:szCs w:val="16"/>
                              <w:lang w:val="ro-RO"/>
                            </w:rPr>
                          </w:pPr>
                          <w:r>
                            <w:rPr>
                              <w:sz w:val="16"/>
                              <w:szCs w:val="16"/>
                              <w:lang w:val="ro-RO"/>
                            </w:rPr>
                            <w:t>persoana</w:t>
                          </w:r>
                        </w:p>
                        <w:p w14:paraId="4E88891A" w14:textId="77777777" w:rsidR="00807FD4" w:rsidRDefault="00807FD4" w:rsidP="00506040">
                          <w:pPr>
                            <w:jc w:val="center"/>
                            <w:rPr>
                              <w:sz w:val="16"/>
                              <w:szCs w:val="16"/>
                            </w:rPr>
                          </w:pPr>
                          <w:r>
                            <w:rPr>
                              <w:sz w:val="16"/>
                              <w:szCs w:val="16"/>
                              <w:lang w:val="ro-RO"/>
                            </w:rPr>
                            <w:t>juridica</w:t>
                          </w:r>
                        </w:p>
                      </w:txbxContent>
                    </v:textbox>
                  </v:oval>
                </w:pict>
              </mc:Fallback>
            </mc:AlternateContent>
          </w:r>
          <w:r>
            <w:rPr>
              <w:rFonts w:ascii="Arial Narrow" w:hAnsi="Arial Narrow"/>
              <w:b/>
              <w:lang w:val="ro-RO"/>
            </w:rPr>
            <w:t>Reprezentant legal</w:t>
          </w:r>
        </w:p>
      </w:tc>
      <w:tc>
        <w:tcPr>
          <w:tcW w:w="709" w:type="dxa"/>
          <w:vAlign w:val="center"/>
        </w:tcPr>
        <w:p w14:paraId="07A8FFB5" w14:textId="77777777" w:rsidR="00807FD4" w:rsidRDefault="00807FD4" w:rsidP="00807FD4">
          <w:pPr>
            <w:pStyle w:val="ListParagraph1"/>
            <w:numPr>
              <w:ilvl w:val="0"/>
              <w:numId w:val="4"/>
            </w:numPr>
            <w:rPr>
              <w:rFonts w:ascii="Arial Narrow" w:hAnsi="Arial Narrow"/>
              <w:sz w:val="20"/>
              <w:szCs w:val="20"/>
              <w:lang w:val="ro-RO"/>
            </w:rPr>
          </w:pPr>
        </w:p>
      </w:tc>
      <w:tc>
        <w:tcPr>
          <w:tcW w:w="4252" w:type="dxa"/>
          <w:vAlign w:val="center"/>
        </w:tcPr>
        <w:p w14:paraId="79667687" w14:textId="77777777" w:rsidR="00807FD4" w:rsidRDefault="00807FD4" w:rsidP="00807FD4">
          <w:pPr>
            <w:rPr>
              <w:rFonts w:ascii="Arial Narrow" w:hAnsi="Arial Narrow"/>
              <w:sz w:val="16"/>
              <w:szCs w:val="16"/>
              <w:lang w:val="ro-RO"/>
            </w:rPr>
          </w:pPr>
          <w:r>
            <w:rPr>
              <w:rFonts w:ascii="Arial Narrow" w:hAnsi="Arial Narrow"/>
              <w:sz w:val="16"/>
              <w:szCs w:val="16"/>
              <w:lang w:val="ro-RO"/>
            </w:rPr>
            <w:t>Completați numele si pren. rep. legal al acționar persoană juridică</w:t>
          </w:r>
        </w:p>
      </w:tc>
    </w:tr>
    <w:tr w:rsidR="00807FD4" w14:paraId="6D9CD38C" w14:textId="77777777" w:rsidTr="00FC29F2">
      <w:tc>
        <w:tcPr>
          <w:tcW w:w="5920" w:type="dxa"/>
          <w:tcBorders>
            <w:top w:val="single" w:sz="4" w:space="0" w:color="auto"/>
            <w:bottom w:val="single" w:sz="4" w:space="0" w:color="auto"/>
          </w:tcBorders>
          <w:vAlign w:val="center"/>
        </w:tcPr>
        <w:p w14:paraId="62AF97E9" w14:textId="7B7308E2" w:rsidR="00807FD4" w:rsidRDefault="00807FD4" w:rsidP="00807FD4">
          <w:pPr>
            <w:rPr>
              <w:rFonts w:ascii="Arial Narrow" w:hAnsi="Arial Narrow"/>
              <w:lang w:val="ro-RO"/>
            </w:rPr>
          </w:pPr>
          <w:r>
            <w:rPr>
              <w:rFonts w:ascii="Arial Narrow" w:hAnsi="Arial Narrow"/>
              <w:b/>
              <w:lang w:val="ro-RO"/>
            </w:rPr>
            <w:t>Data semnării</w:t>
          </w:r>
        </w:p>
      </w:tc>
      <w:tc>
        <w:tcPr>
          <w:tcW w:w="709" w:type="dxa"/>
          <w:vAlign w:val="center"/>
        </w:tcPr>
        <w:p w14:paraId="0563A362" w14:textId="77777777" w:rsidR="00807FD4" w:rsidRDefault="00807FD4" w:rsidP="00807FD4">
          <w:pPr>
            <w:pStyle w:val="ListParagraph1"/>
            <w:numPr>
              <w:ilvl w:val="0"/>
              <w:numId w:val="4"/>
            </w:numPr>
            <w:rPr>
              <w:rFonts w:ascii="Arial Narrow" w:hAnsi="Arial Narrow"/>
              <w:sz w:val="20"/>
              <w:szCs w:val="20"/>
              <w:lang w:val="ro-RO"/>
            </w:rPr>
          </w:pPr>
        </w:p>
      </w:tc>
      <w:tc>
        <w:tcPr>
          <w:tcW w:w="4252" w:type="dxa"/>
          <w:vAlign w:val="center"/>
        </w:tcPr>
        <w:p w14:paraId="5A7FA2FE" w14:textId="77777777" w:rsidR="00807FD4" w:rsidRDefault="00807FD4" w:rsidP="00807FD4">
          <w:pPr>
            <w:rPr>
              <w:rFonts w:ascii="Arial Narrow" w:hAnsi="Arial Narrow"/>
              <w:sz w:val="16"/>
              <w:szCs w:val="16"/>
              <w:lang w:val="ro-RO"/>
            </w:rPr>
          </w:pPr>
          <w:r>
            <w:rPr>
              <w:rFonts w:ascii="Arial Narrow" w:hAnsi="Arial Narrow"/>
              <w:sz w:val="16"/>
              <w:szCs w:val="16"/>
              <w:lang w:val="ro-RO"/>
            </w:rPr>
            <w:t>Scrieți data semnării buletin vot corespondență</w:t>
          </w:r>
        </w:p>
      </w:tc>
    </w:tr>
    <w:tr w:rsidR="00807FD4" w14:paraId="4FC56363" w14:textId="77777777" w:rsidTr="00FC29F2">
      <w:tc>
        <w:tcPr>
          <w:tcW w:w="5920" w:type="dxa"/>
          <w:tcBorders>
            <w:top w:val="single" w:sz="4" w:space="0" w:color="auto"/>
            <w:bottom w:val="single" w:sz="4" w:space="0" w:color="auto"/>
          </w:tcBorders>
          <w:vAlign w:val="center"/>
        </w:tcPr>
        <w:p w14:paraId="346C8391" w14:textId="77777777" w:rsidR="00807FD4" w:rsidRDefault="00807FD4" w:rsidP="00807FD4">
          <w:pPr>
            <w:rPr>
              <w:rFonts w:ascii="Arial Narrow" w:hAnsi="Arial Narrow"/>
              <w:lang w:val="ro-RO"/>
            </w:rPr>
          </w:pPr>
          <w:r>
            <w:rPr>
              <w:rFonts w:ascii="Arial Narrow" w:hAnsi="Arial Narrow"/>
              <w:b/>
              <w:lang w:val="ro-RO"/>
            </w:rPr>
            <w:t>Semnătura</w:t>
          </w:r>
        </w:p>
      </w:tc>
      <w:tc>
        <w:tcPr>
          <w:tcW w:w="709" w:type="dxa"/>
          <w:vAlign w:val="center"/>
        </w:tcPr>
        <w:p w14:paraId="4200261F" w14:textId="77777777" w:rsidR="00807FD4" w:rsidRDefault="00807FD4" w:rsidP="00807FD4">
          <w:pPr>
            <w:pStyle w:val="ListParagraph1"/>
            <w:numPr>
              <w:ilvl w:val="0"/>
              <w:numId w:val="4"/>
            </w:numPr>
            <w:rPr>
              <w:rFonts w:ascii="Arial Narrow" w:hAnsi="Arial Narrow"/>
              <w:sz w:val="20"/>
              <w:szCs w:val="20"/>
              <w:lang w:val="ro-RO"/>
            </w:rPr>
          </w:pPr>
        </w:p>
      </w:tc>
      <w:tc>
        <w:tcPr>
          <w:tcW w:w="4252" w:type="dxa"/>
          <w:vAlign w:val="center"/>
        </w:tcPr>
        <w:p w14:paraId="1AC341F0" w14:textId="77777777" w:rsidR="00807FD4" w:rsidRDefault="00807FD4" w:rsidP="00807FD4">
          <w:pPr>
            <w:rPr>
              <w:rFonts w:ascii="Arial Narrow" w:hAnsi="Arial Narrow"/>
              <w:sz w:val="16"/>
              <w:szCs w:val="16"/>
              <w:lang w:val="ro-RO"/>
            </w:rPr>
          </w:pPr>
          <w:r>
            <w:rPr>
              <w:rFonts w:ascii="Arial Narrow" w:hAnsi="Arial Narrow"/>
              <w:sz w:val="16"/>
              <w:szCs w:val="16"/>
              <w:lang w:val="ro-RO"/>
            </w:rPr>
            <w:t>Semnați și ștampilați</w:t>
          </w:r>
        </w:p>
      </w:tc>
    </w:tr>
  </w:tbl>
  <w:p w14:paraId="172C6F87" w14:textId="77777777" w:rsidR="00101565" w:rsidRDefault="00101565" w:rsidP="00101565">
    <w:pPr>
      <w:pStyle w:val="Footer"/>
      <w:spacing w:after="120" w:line="240" w:lineRule="auto"/>
      <w:jc w:val="both"/>
      <w:rPr>
        <w:sz w:val="18"/>
        <w:szCs w:val="18"/>
      </w:rPr>
    </w:pPr>
  </w:p>
  <w:p w14:paraId="1EBF4113" w14:textId="1DDC8D2A" w:rsidR="007C1FC0" w:rsidRDefault="003F7EDA" w:rsidP="00506040">
    <w:pPr>
      <w:pStyle w:val="Footer"/>
      <w:spacing w:after="0" w:line="240" w:lineRule="auto"/>
      <w:jc w:val="both"/>
      <w:rPr>
        <w:sz w:val="18"/>
        <w:szCs w:val="18"/>
      </w:rPr>
    </w:pPr>
    <w:r>
      <w:rPr>
        <w:sz w:val="18"/>
        <w:szCs w:val="18"/>
      </w:rPr>
      <w:t xml:space="preserve">Procedura privind completarea buletinului de vot prin corespondență și transmiterea acestuia la sediul </w:t>
    </w:r>
    <w:r w:rsidR="00BE2DD9">
      <w:rPr>
        <w:sz w:val="18"/>
        <w:szCs w:val="18"/>
      </w:rPr>
      <w:t>Longshield Investment Group</w:t>
    </w:r>
    <w:r>
      <w:rPr>
        <w:sz w:val="18"/>
        <w:szCs w:val="18"/>
      </w:rPr>
      <w:t xml:space="preserve"> SA poate fi consultată pe siteul societății la adresa </w:t>
    </w:r>
    <w:hyperlink r:id="rId1" w:history="1">
      <w:r w:rsidR="00BE2DD9" w:rsidRPr="00181927">
        <w:rPr>
          <w:rStyle w:val="Hyperlink"/>
          <w:sz w:val="18"/>
          <w:szCs w:val="18"/>
        </w:rPr>
        <w:t>www.longshield.ro</w:t>
      </w:r>
    </w:hyperlink>
  </w:p>
  <w:p w14:paraId="44625E50" w14:textId="6997F487" w:rsidR="00807FD4" w:rsidRDefault="003F7EDA" w:rsidP="00807FD4">
    <w:pPr>
      <w:pStyle w:val="Footer"/>
      <w:spacing w:after="0" w:line="240" w:lineRule="auto"/>
      <w:rPr>
        <w:sz w:val="18"/>
        <w:szCs w:val="18"/>
      </w:rPr>
    </w:pPr>
    <w:r>
      <w:rPr>
        <w:sz w:val="18"/>
        <w:szCs w:val="18"/>
      </w:rPr>
      <w:t xml:space="preserve">Buletinul de vot prin corespondență trebuie înregistrat la sediul </w:t>
    </w:r>
    <w:r w:rsidR="00BE2DD9">
      <w:rPr>
        <w:sz w:val="18"/>
        <w:szCs w:val="18"/>
      </w:rPr>
      <w:t>Longshield Investment Group</w:t>
    </w:r>
    <w:r>
      <w:rPr>
        <w:sz w:val="18"/>
        <w:szCs w:val="18"/>
      </w:rPr>
      <w:t xml:space="preserve"> SA până la data </w:t>
    </w:r>
    <w:r w:rsidR="00E32D42">
      <w:rPr>
        <w:sz w:val="18"/>
        <w:szCs w:val="18"/>
      </w:rPr>
      <w:t xml:space="preserve">de </w:t>
    </w:r>
    <w:bookmarkStart w:id="2" w:name="_Hlk146235256"/>
    <w:bookmarkStart w:id="3" w:name="_Hlk146235890"/>
    <w:r w:rsidR="004324F8">
      <w:rPr>
        <w:sz w:val="18"/>
        <w:szCs w:val="18"/>
      </w:rPr>
      <w:t xml:space="preserve">27 aprilie 2026 </w:t>
    </w:r>
    <w:r w:rsidR="004324F8" w:rsidRPr="00336456">
      <w:rPr>
        <w:sz w:val="18"/>
        <w:szCs w:val="18"/>
        <w:lang w:val="ro-RO"/>
      </w:rPr>
      <w:t xml:space="preserve">ora </w:t>
    </w:r>
    <w:r w:rsidR="004324F8">
      <w:rPr>
        <w:sz w:val="18"/>
        <w:szCs w:val="18"/>
        <w:lang w:val="ro-RO"/>
      </w:rPr>
      <w:t>10</w:t>
    </w:r>
  </w:p>
  <w:p w14:paraId="0CC8EA79" w14:textId="77777777" w:rsidR="00807FD4" w:rsidRDefault="00807FD4" w:rsidP="00807FD4">
    <w:pPr>
      <w:pStyle w:val="Footer"/>
      <w:spacing w:after="0" w:line="240" w:lineRule="auto"/>
      <w:rPr>
        <w:sz w:val="18"/>
        <w:szCs w:val="18"/>
      </w:rPr>
    </w:pPr>
  </w:p>
  <w:p w14:paraId="12D7DB68" w14:textId="77777777" w:rsidR="00807FD4" w:rsidRDefault="00807FD4" w:rsidP="00807FD4">
    <w:pPr>
      <w:pStyle w:val="Footer"/>
      <w:spacing w:after="0" w:line="240" w:lineRule="auto"/>
      <w:jc w:val="both"/>
      <w:rPr>
        <w:sz w:val="18"/>
        <w:szCs w:val="18"/>
        <w:vertAlign w:val="superscript"/>
      </w:rPr>
    </w:pPr>
    <w:r>
      <w:rPr>
        <w:sz w:val="18"/>
        <w:szCs w:val="18"/>
      </w:rPr>
      <w:t xml:space="preserve">* Cod LEI = </w:t>
    </w:r>
    <w:r w:rsidRPr="00231179">
      <w:rPr>
        <w:sz w:val="18"/>
        <w:szCs w:val="18"/>
      </w:rPr>
      <w:t>identificator unic pentru entit</w:t>
    </w:r>
    <w:r>
      <w:rPr>
        <w:sz w:val="18"/>
        <w:szCs w:val="18"/>
      </w:rPr>
      <w:t>ăț</w:t>
    </w:r>
    <w:r w:rsidRPr="00231179">
      <w:rPr>
        <w:sz w:val="18"/>
        <w:szCs w:val="18"/>
      </w:rPr>
      <w:t xml:space="preserve">ile implicate </w:t>
    </w:r>
    <w:r>
      <w:rPr>
        <w:sz w:val="18"/>
        <w:szCs w:val="18"/>
      </w:rPr>
      <w:t>î</w:t>
    </w:r>
    <w:r w:rsidRPr="00231179">
      <w:rPr>
        <w:sz w:val="18"/>
        <w:szCs w:val="18"/>
      </w:rPr>
      <w:t>n tranzac</w:t>
    </w:r>
    <w:r>
      <w:rPr>
        <w:sz w:val="18"/>
        <w:szCs w:val="18"/>
      </w:rPr>
      <w:t>ț</w:t>
    </w:r>
    <w:r w:rsidRPr="00231179">
      <w:rPr>
        <w:sz w:val="18"/>
        <w:szCs w:val="18"/>
      </w:rPr>
      <w:t>iile financiare realizate in pie</w:t>
    </w:r>
    <w:r>
      <w:rPr>
        <w:sz w:val="18"/>
        <w:szCs w:val="18"/>
      </w:rPr>
      <w:t>ț</w:t>
    </w:r>
    <w:r w:rsidRPr="00231179">
      <w:rPr>
        <w:sz w:val="18"/>
        <w:szCs w:val="18"/>
      </w:rPr>
      <w:t xml:space="preserve">e reglementate </w:t>
    </w:r>
    <w:r>
      <w:rPr>
        <w:sz w:val="18"/>
        <w:szCs w:val="18"/>
      </w:rPr>
      <w:t>ș</w:t>
    </w:r>
    <w:r w:rsidRPr="00231179">
      <w:rPr>
        <w:sz w:val="18"/>
        <w:szCs w:val="18"/>
      </w:rPr>
      <w:t xml:space="preserve">i </w:t>
    </w:r>
    <w:r>
      <w:rPr>
        <w:sz w:val="18"/>
        <w:szCs w:val="18"/>
      </w:rPr>
      <w:t>î</w:t>
    </w:r>
    <w:r w:rsidRPr="00231179">
      <w:rPr>
        <w:sz w:val="18"/>
        <w:szCs w:val="18"/>
      </w:rPr>
      <w:t>n afara acestora (OTC): firme de investi</w:t>
    </w:r>
    <w:r>
      <w:rPr>
        <w:sz w:val="18"/>
        <w:szCs w:val="18"/>
      </w:rPr>
      <w:t>ț</w:t>
    </w:r>
    <w:r w:rsidRPr="00231179">
      <w:rPr>
        <w:sz w:val="18"/>
        <w:szCs w:val="18"/>
      </w:rPr>
      <w:t>ii, institu</w:t>
    </w:r>
    <w:r>
      <w:rPr>
        <w:sz w:val="18"/>
        <w:szCs w:val="18"/>
      </w:rPr>
      <w:t>ț</w:t>
    </w:r>
    <w:r w:rsidRPr="00231179">
      <w:rPr>
        <w:sz w:val="18"/>
        <w:szCs w:val="18"/>
      </w:rPr>
      <w:t>ii de credit, investitori av</w:t>
    </w:r>
    <w:r>
      <w:rPr>
        <w:sz w:val="18"/>
        <w:szCs w:val="18"/>
      </w:rPr>
      <w:t>â</w:t>
    </w:r>
    <w:r w:rsidRPr="00231179">
      <w:rPr>
        <w:sz w:val="18"/>
        <w:szCs w:val="18"/>
      </w:rPr>
      <w:t>nd personalitate juridic</w:t>
    </w:r>
    <w:r>
      <w:rPr>
        <w:sz w:val="18"/>
        <w:szCs w:val="18"/>
      </w:rPr>
      <w:t>ă</w:t>
    </w:r>
    <w:r w:rsidRPr="00231179">
      <w:rPr>
        <w:sz w:val="18"/>
        <w:szCs w:val="18"/>
      </w:rPr>
      <w:t>, emiten</w:t>
    </w:r>
    <w:r>
      <w:rPr>
        <w:sz w:val="18"/>
        <w:szCs w:val="18"/>
      </w:rPr>
      <w:t>ț</w:t>
    </w:r>
    <w:r w:rsidRPr="00231179">
      <w:rPr>
        <w:sz w:val="18"/>
        <w:szCs w:val="18"/>
      </w:rPr>
      <w:t xml:space="preserve">i ai instrumentelor financiare </w:t>
    </w:r>
    <w:r>
      <w:rPr>
        <w:sz w:val="18"/>
        <w:szCs w:val="18"/>
      </w:rPr>
      <w:t>ș</w:t>
    </w:r>
    <w:r w:rsidRPr="00231179">
      <w:rPr>
        <w:sz w:val="18"/>
        <w:szCs w:val="18"/>
      </w:rPr>
      <w:t>i ai activelor suport ale produselor derivate, contrapar</w:t>
    </w:r>
    <w:r>
      <w:rPr>
        <w:sz w:val="18"/>
        <w:szCs w:val="18"/>
      </w:rPr>
      <w:t>ț</w:t>
    </w:r>
    <w:r w:rsidRPr="00231179">
      <w:rPr>
        <w:sz w:val="18"/>
        <w:szCs w:val="18"/>
      </w:rPr>
      <w:t xml:space="preserve">i financiare </w:t>
    </w:r>
    <w:r>
      <w:rPr>
        <w:sz w:val="18"/>
        <w:szCs w:val="18"/>
      </w:rPr>
      <w:t>ș</w:t>
    </w:r>
    <w:r w:rsidRPr="00231179">
      <w:rPr>
        <w:sz w:val="18"/>
        <w:szCs w:val="18"/>
      </w:rPr>
      <w:t>i nefinanciare, de</w:t>
    </w:r>
    <w:r>
      <w:rPr>
        <w:sz w:val="18"/>
        <w:szCs w:val="18"/>
      </w:rPr>
      <w:t>ț</w:t>
    </w:r>
    <w:r w:rsidRPr="00231179">
      <w:rPr>
        <w:sz w:val="18"/>
        <w:szCs w:val="18"/>
      </w:rPr>
      <w:t>in</w:t>
    </w:r>
    <w:r>
      <w:rPr>
        <w:sz w:val="18"/>
        <w:szCs w:val="18"/>
      </w:rPr>
      <w:t>ă</w:t>
    </w:r>
    <w:r w:rsidRPr="00231179">
      <w:rPr>
        <w:sz w:val="18"/>
        <w:szCs w:val="18"/>
      </w:rPr>
      <w:t>tori sau operatori ai unor locuri de tranzac</w:t>
    </w:r>
    <w:r>
      <w:rPr>
        <w:sz w:val="18"/>
        <w:szCs w:val="18"/>
      </w:rPr>
      <w:t>ț</w:t>
    </w:r>
    <w:r w:rsidRPr="00231179">
      <w:rPr>
        <w:sz w:val="18"/>
        <w:szCs w:val="18"/>
      </w:rPr>
      <w:t>ionare etc</w:t>
    </w:r>
    <w:bookmarkEnd w:id="2"/>
  </w:p>
  <w:bookmarkEnd w:id="3"/>
  <w:p w14:paraId="2A302C22" w14:textId="7E08E823" w:rsidR="007C1FC0" w:rsidRDefault="007C1FC0" w:rsidP="00506040">
    <w:pPr>
      <w:pStyle w:val="Footer"/>
      <w:spacing w:after="0" w:line="240" w:lineRule="auto"/>
      <w:rPr>
        <w:sz w:val="18"/>
        <w:szCs w:val="18"/>
        <w:vertAlign w:val="superscript"/>
      </w:rPr>
    </w:pPr>
  </w:p>
  <w:p w14:paraId="1519E32E" w14:textId="77777777" w:rsidR="007C1FC0" w:rsidRDefault="003F7EDA">
    <w:pPr>
      <w:pStyle w:val="Footer"/>
      <w:jc w:val="right"/>
      <w:rPr>
        <w:sz w:val="18"/>
        <w:szCs w:val="18"/>
      </w:rPr>
    </w:pPr>
    <w:r>
      <w:rPr>
        <w:sz w:val="18"/>
        <w:szCs w:val="18"/>
      </w:rPr>
      <w:t xml:space="preserve">Page </w:t>
    </w:r>
    <w:r w:rsidR="00DD6078">
      <w:rPr>
        <w:sz w:val="18"/>
        <w:szCs w:val="18"/>
      </w:rPr>
      <w:fldChar w:fldCharType="begin"/>
    </w:r>
    <w:r>
      <w:rPr>
        <w:sz w:val="18"/>
        <w:szCs w:val="18"/>
      </w:rPr>
      <w:instrText xml:space="preserve"> PAGE </w:instrText>
    </w:r>
    <w:r w:rsidR="00DD6078">
      <w:rPr>
        <w:sz w:val="18"/>
        <w:szCs w:val="18"/>
      </w:rPr>
      <w:fldChar w:fldCharType="separate"/>
    </w:r>
    <w:r w:rsidR="00CA6888">
      <w:rPr>
        <w:noProof/>
        <w:sz w:val="18"/>
        <w:szCs w:val="18"/>
      </w:rPr>
      <w:t>2</w:t>
    </w:r>
    <w:r w:rsidR="00DD6078">
      <w:rPr>
        <w:sz w:val="18"/>
        <w:szCs w:val="18"/>
      </w:rPr>
      <w:fldChar w:fldCharType="end"/>
    </w:r>
    <w:r>
      <w:rPr>
        <w:sz w:val="18"/>
        <w:szCs w:val="18"/>
      </w:rPr>
      <w:t xml:space="preserve"> of </w:t>
    </w:r>
    <w:r w:rsidR="00DD6078">
      <w:rPr>
        <w:sz w:val="18"/>
        <w:szCs w:val="18"/>
      </w:rPr>
      <w:fldChar w:fldCharType="begin"/>
    </w:r>
    <w:r>
      <w:rPr>
        <w:sz w:val="18"/>
        <w:szCs w:val="18"/>
      </w:rPr>
      <w:instrText xml:space="preserve"> NUMPAGES </w:instrText>
    </w:r>
    <w:r w:rsidR="00DD6078">
      <w:rPr>
        <w:sz w:val="18"/>
        <w:szCs w:val="18"/>
      </w:rPr>
      <w:fldChar w:fldCharType="separate"/>
    </w:r>
    <w:r w:rsidR="00CA6888">
      <w:rPr>
        <w:noProof/>
        <w:sz w:val="18"/>
        <w:szCs w:val="18"/>
      </w:rPr>
      <w:t>2</w:t>
    </w:r>
    <w:r w:rsidR="00DD6078">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7F6E8" w14:textId="77777777" w:rsidR="00215422" w:rsidRDefault="002154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EE23A7" w14:textId="77777777" w:rsidR="0005014A" w:rsidRDefault="0005014A" w:rsidP="007C1FC0">
      <w:pPr>
        <w:spacing w:after="0" w:line="240" w:lineRule="auto"/>
      </w:pPr>
      <w:r>
        <w:separator/>
      </w:r>
    </w:p>
  </w:footnote>
  <w:footnote w:type="continuationSeparator" w:id="0">
    <w:p w14:paraId="4A1B7197" w14:textId="77777777" w:rsidR="0005014A" w:rsidRDefault="0005014A" w:rsidP="007C1F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36DC4" w14:textId="77777777" w:rsidR="00215422" w:rsidRDefault="002154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9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2"/>
      <w:gridCol w:w="7513"/>
    </w:tblGrid>
    <w:tr w:rsidR="007C1FC0" w14:paraId="7654A4F0" w14:textId="77777777" w:rsidTr="00BE2DD9">
      <w:tc>
        <w:tcPr>
          <w:tcW w:w="3402" w:type="dxa"/>
        </w:tcPr>
        <w:p w14:paraId="6BEF3F84" w14:textId="2AEEABEE" w:rsidR="007C1FC0" w:rsidRDefault="00BE2DD9" w:rsidP="00101565">
          <w:pPr>
            <w:spacing w:after="0" w:line="240" w:lineRule="auto"/>
            <w:rPr>
              <w:rFonts w:ascii="Arial Narrow" w:hAnsi="Arial Narrow"/>
              <w:b/>
              <w:sz w:val="32"/>
              <w:szCs w:val="32"/>
              <w:lang w:val="ro-RO"/>
            </w:rPr>
          </w:pPr>
          <w:r>
            <w:rPr>
              <w:rFonts w:ascii="Arial Narrow" w:hAnsi="Arial Narrow"/>
              <w:b/>
              <w:noProof/>
              <w:sz w:val="32"/>
              <w:szCs w:val="32"/>
              <w:lang w:val="ro-RO"/>
            </w:rPr>
            <w:drawing>
              <wp:inline distT="0" distB="0" distL="0" distR="0" wp14:anchorId="11941C7E" wp14:editId="56DEF723">
                <wp:extent cx="2152015" cy="859790"/>
                <wp:effectExtent l="0" t="0" r="0" b="0"/>
                <wp:docPr id="31018715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2015" cy="859790"/>
                        </a:xfrm>
                        <a:prstGeom prst="rect">
                          <a:avLst/>
                        </a:prstGeom>
                        <a:noFill/>
                      </pic:spPr>
                    </pic:pic>
                  </a:graphicData>
                </a:graphic>
              </wp:inline>
            </w:drawing>
          </w:r>
        </w:p>
      </w:tc>
      <w:tc>
        <w:tcPr>
          <w:tcW w:w="7513" w:type="dxa"/>
        </w:tcPr>
        <w:p w14:paraId="5464A22A" w14:textId="77777777" w:rsidR="007C1FC0" w:rsidRDefault="003F7EDA" w:rsidP="00101565">
          <w:pPr>
            <w:pStyle w:val="Heading2"/>
            <w:spacing w:after="0" w:line="240" w:lineRule="auto"/>
            <w:rPr>
              <w:rFonts w:ascii="Arial Narrow" w:hAnsi="Arial Narrow"/>
              <w:b/>
              <w:sz w:val="32"/>
              <w:szCs w:val="32"/>
            </w:rPr>
          </w:pPr>
          <w:r>
            <w:rPr>
              <w:rFonts w:ascii="Arial Narrow" w:hAnsi="Arial Narrow"/>
              <w:b/>
              <w:sz w:val="32"/>
              <w:szCs w:val="32"/>
            </w:rPr>
            <w:t>BULETIN PENTRU VOT PRIN CORESPONDEN</w:t>
          </w:r>
          <w:r>
            <w:rPr>
              <w:rFonts w:ascii="Arial Narrow" w:hAnsi="Arial Narrow"/>
              <w:b/>
              <w:sz w:val="32"/>
              <w:szCs w:val="32"/>
              <w:lang w:val="ro-RO"/>
            </w:rPr>
            <w:t>ȚĂ</w:t>
          </w:r>
        </w:p>
        <w:p w14:paraId="3FF6BE58" w14:textId="77777777" w:rsidR="00506040" w:rsidRDefault="00506040" w:rsidP="00101565">
          <w:pPr>
            <w:pStyle w:val="BodyText"/>
            <w:numPr>
              <w:ilvl w:val="5"/>
              <w:numId w:val="2"/>
            </w:numPr>
            <w:spacing w:after="0" w:line="240" w:lineRule="auto"/>
            <w:jc w:val="center"/>
            <w:rPr>
              <w:rFonts w:ascii="Arial Narrow" w:hAnsi="Arial Narrow"/>
              <w:sz w:val="22"/>
              <w:szCs w:val="22"/>
              <w:lang w:val="ro-RO"/>
            </w:rPr>
          </w:pPr>
        </w:p>
        <w:p w14:paraId="78C57777" w14:textId="77777777" w:rsidR="00BE2DD9" w:rsidRDefault="003F7EDA" w:rsidP="00101565">
          <w:pPr>
            <w:pStyle w:val="BodyText"/>
            <w:numPr>
              <w:ilvl w:val="5"/>
              <w:numId w:val="2"/>
            </w:numPr>
            <w:spacing w:after="0" w:line="240" w:lineRule="auto"/>
            <w:jc w:val="center"/>
            <w:rPr>
              <w:rFonts w:ascii="Arial Narrow" w:hAnsi="Arial Narrow"/>
              <w:sz w:val="22"/>
              <w:szCs w:val="22"/>
              <w:lang w:val="ro-RO"/>
            </w:rPr>
          </w:pPr>
          <w:r>
            <w:rPr>
              <w:rFonts w:ascii="Arial Narrow" w:hAnsi="Arial Narrow"/>
              <w:sz w:val="22"/>
              <w:szCs w:val="22"/>
              <w:lang w:val="ro-RO"/>
            </w:rPr>
            <w:t xml:space="preserve">LA ADUNAREA </w:t>
          </w:r>
          <w:r w:rsidR="0012207E">
            <w:rPr>
              <w:rFonts w:ascii="Arial Narrow" w:hAnsi="Arial Narrow"/>
              <w:sz w:val="22"/>
              <w:szCs w:val="22"/>
              <w:lang w:val="ro-RO"/>
            </w:rPr>
            <w:t>GENERALĂ</w:t>
          </w:r>
          <w:r w:rsidR="002B5EE2">
            <w:rPr>
              <w:rFonts w:ascii="Arial Narrow" w:hAnsi="Arial Narrow"/>
              <w:sz w:val="22"/>
              <w:szCs w:val="22"/>
              <w:lang w:val="ro-RO"/>
            </w:rPr>
            <w:t xml:space="preserve"> </w:t>
          </w:r>
          <w:r w:rsidR="000E17BD">
            <w:rPr>
              <w:rFonts w:ascii="Arial Narrow" w:hAnsi="Arial Narrow"/>
              <w:sz w:val="22"/>
              <w:szCs w:val="22"/>
              <w:lang w:val="ro-RO"/>
            </w:rPr>
            <w:t>EXTRA</w:t>
          </w:r>
          <w:r w:rsidR="002B5EE2">
            <w:rPr>
              <w:rFonts w:ascii="Arial Narrow" w:hAnsi="Arial Narrow"/>
              <w:sz w:val="22"/>
              <w:szCs w:val="22"/>
              <w:lang w:val="ro-RO"/>
            </w:rPr>
            <w:t>ORDINARĂ A ACȚ</w:t>
          </w:r>
          <w:r>
            <w:rPr>
              <w:rFonts w:ascii="Arial Narrow" w:hAnsi="Arial Narrow"/>
              <w:sz w:val="22"/>
              <w:szCs w:val="22"/>
              <w:lang w:val="ro-RO"/>
            </w:rPr>
            <w:t xml:space="preserve">IONARILOR </w:t>
          </w:r>
        </w:p>
        <w:p w14:paraId="33ADFECC" w14:textId="62F8AB03" w:rsidR="007C1FC0" w:rsidRDefault="00BE2DD9" w:rsidP="00101565">
          <w:pPr>
            <w:pStyle w:val="BodyText"/>
            <w:numPr>
              <w:ilvl w:val="5"/>
              <w:numId w:val="2"/>
            </w:numPr>
            <w:spacing w:after="0" w:line="240" w:lineRule="auto"/>
            <w:jc w:val="center"/>
            <w:rPr>
              <w:rFonts w:ascii="Arial Narrow" w:hAnsi="Arial Narrow"/>
              <w:sz w:val="22"/>
              <w:szCs w:val="22"/>
              <w:lang w:val="ro-RO"/>
            </w:rPr>
          </w:pPr>
          <w:r>
            <w:rPr>
              <w:rFonts w:ascii="Arial Narrow" w:hAnsi="Arial Narrow"/>
              <w:sz w:val="22"/>
              <w:szCs w:val="22"/>
              <w:lang w:val="ro-RO"/>
            </w:rPr>
            <w:t>LONGSHIELD INVESTMENT GROUP</w:t>
          </w:r>
          <w:r w:rsidR="003F7EDA">
            <w:rPr>
              <w:rFonts w:ascii="Arial Narrow" w:hAnsi="Arial Narrow"/>
              <w:sz w:val="22"/>
              <w:szCs w:val="22"/>
              <w:lang w:val="ro-RO"/>
            </w:rPr>
            <w:t xml:space="preserve"> S.A.</w:t>
          </w:r>
        </w:p>
        <w:p w14:paraId="3514B446" w14:textId="5B30B9B4" w:rsidR="007C1FC0" w:rsidRDefault="003F7EDA" w:rsidP="00E56D7E">
          <w:pPr>
            <w:pStyle w:val="BodyText"/>
            <w:numPr>
              <w:ilvl w:val="5"/>
              <w:numId w:val="2"/>
            </w:numPr>
            <w:spacing w:after="0" w:line="240" w:lineRule="auto"/>
            <w:jc w:val="center"/>
            <w:rPr>
              <w:rFonts w:ascii="Arial Narrow" w:hAnsi="Arial Narrow"/>
              <w:b/>
              <w:sz w:val="32"/>
              <w:szCs w:val="32"/>
            </w:rPr>
          </w:pPr>
          <w:r>
            <w:rPr>
              <w:rFonts w:ascii="Arial Narrow" w:hAnsi="Arial Narrow"/>
              <w:sz w:val="22"/>
              <w:szCs w:val="22"/>
              <w:lang w:val="ro-RO"/>
            </w:rPr>
            <w:t xml:space="preserve">DIN DATA DE </w:t>
          </w:r>
          <w:r w:rsidR="00215422">
            <w:rPr>
              <w:rFonts w:ascii="Arial Narrow" w:hAnsi="Arial Narrow"/>
              <w:sz w:val="22"/>
              <w:szCs w:val="22"/>
              <w:lang w:val="ro-RO"/>
            </w:rPr>
            <w:t>29/30 APRILIE 2026</w:t>
          </w:r>
        </w:p>
      </w:tc>
    </w:tr>
  </w:tbl>
  <w:p w14:paraId="28487E47" w14:textId="798D05AC" w:rsidR="007C1FC0" w:rsidRDefault="007C1FC0" w:rsidP="00101565">
    <w:pPr>
      <w:spacing w:after="0" w:line="240" w:lineRule="auto"/>
      <w:rPr>
        <w:rFonts w:ascii="Arial Narrow" w:hAnsi="Arial Narrow"/>
        <w:b/>
        <w:sz w:val="18"/>
        <w:szCs w:val="18"/>
      </w:rPr>
    </w:pPr>
  </w:p>
  <w:p w14:paraId="0BE52E0E" w14:textId="77777777" w:rsidR="00CD1F40" w:rsidRDefault="00CD1F40" w:rsidP="00506040">
    <w:pPr>
      <w:pStyle w:val="BodyText"/>
      <w:spacing w:after="120" w:line="240" w:lineRule="auto"/>
      <w:jc w:val="left"/>
      <w:rPr>
        <w:rFonts w:ascii="Arial Narrow" w:hAnsi="Arial Narrow" w:cs="Arial"/>
        <w:b/>
        <w:i/>
        <w:sz w:val="22"/>
        <w:szCs w:val="22"/>
        <w:u w:val="single"/>
        <w:lang w:val="ro-RO"/>
      </w:rPr>
    </w:pPr>
  </w:p>
  <w:p w14:paraId="7FEE7969" w14:textId="4AC6EBB9" w:rsidR="00506040" w:rsidRDefault="00506040" w:rsidP="00506040">
    <w:pPr>
      <w:pStyle w:val="BodyText"/>
      <w:spacing w:after="120" w:line="240" w:lineRule="auto"/>
      <w:jc w:val="left"/>
      <w:rPr>
        <w:rFonts w:ascii="Arial Narrow" w:hAnsi="Arial Narrow"/>
        <w:b/>
        <w:i/>
        <w:sz w:val="22"/>
        <w:szCs w:val="22"/>
        <w:u w:val="single"/>
        <w:lang w:val="ro-RO"/>
      </w:rPr>
    </w:pPr>
    <w:r w:rsidRPr="002623DF">
      <w:rPr>
        <w:rFonts w:ascii="Arial Narrow" w:hAnsi="Arial Narrow" w:cs="Arial"/>
        <w:b/>
        <w:i/>
        <w:sz w:val="22"/>
        <w:szCs w:val="22"/>
        <w:u w:val="single"/>
        <w:lang w:val="ro-RO"/>
      </w:rPr>
      <w:t>Se va completa în cazul în care ac</w:t>
    </w:r>
    <w:r w:rsidRPr="002623DF">
      <w:rPr>
        <w:rFonts w:ascii="Arial Narrow" w:hAnsi="Arial Narrow"/>
        <w:b/>
        <w:i/>
        <w:sz w:val="22"/>
        <w:szCs w:val="22"/>
        <w:u w:val="single"/>
        <w:lang w:val="ro-RO"/>
      </w:rPr>
      <w:t>ţ</w:t>
    </w:r>
    <w:r w:rsidRPr="002623DF">
      <w:rPr>
        <w:rFonts w:ascii="Arial Narrow" w:hAnsi="Arial Narrow" w:cs="Arial"/>
        <w:b/>
        <w:i/>
        <w:sz w:val="22"/>
        <w:szCs w:val="22"/>
        <w:u w:val="single"/>
        <w:lang w:val="ro-RO"/>
      </w:rPr>
      <w:t>ionarul este persoan</w:t>
    </w:r>
    <w:r w:rsidRPr="002623DF">
      <w:rPr>
        <w:rFonts w:ascii="Arial Narrow" w:hAnsi="Arial Narrow"/>
        <w:b/>
        <w:i/>
        <w:sz w:val="22"/>
        <w:szCs w:val="22"/>
        <w:u w:val="single"/>
        <w:lang w:val="ro-RO"/>
      </w:rPr>
      <w:t xml:space="preserve">ă </w:t>
    </w:r>
    <w:r w:rsidRPr="002623DF">
      <w:rPr>
        <w:rFonts w:ascii="Arial Narrow" w:hAnsi="Arial Narrow" w:cs="Arial"/>
        <w:b/>
        <w:i/>
        <w:sz w:val="22"/>
        <w:szCs w:val="22"/>
        <w:u w:val="single"/>
        <w:lang w:val="ro-RO"/>
      </w:rPr>
      <w:t>juridic</w:t>
    </w:r>
    <w:r w:rsidRPr="002623DF">
      <w:rPr>
        <w:rFonts w:ascii="Arial Narrow" w:hAnsi="Arial Narrow"/>
        <w:b/>
        <w:i/>
        <w:sz w:val="22"/>
        <w:szCs w:val="22"/>
        <w:u w:val="single"/>
        <w:lang w:val="ro-RO"/>
      </w:rPr>
      <w:t>ă</w:t>
    </w:r>
  </w:p>
  <w:p w14:paraId="4C4DF185" w14:textId="77777777" w:rsidR="00CD1F40" w:rsidRPr="002623DF" w:rsidRDefault="00CD1F40" w:rsidP="00506040">
    <w:pPr>
      <w:pStyle w:val="BodyText"/>
      <w:spacing w:after="120" w:line="240" w:lineRule="auto"/>
      <w:jc w:val="left"/>
      <w:rPr>
        <w:rFonts w:ascii="Arial Narrow" w:hAnsi="Arial Narrow" w:cs="Arial"/>
        <w:b/>
        <w:i/>
        <w:sz w:val="22"/>
        <w:szCs w:val="22"/>
        <w:u w:val="single"/>
        <w:lang w:val="ro-RO"/>
      </w:rPr>
    </w:pPr>
  </w:p>
  <w:p w14:paraId="7ED9AE1C" w14:textId="5B98E564" w:rsidR="00506040" w:rsidRPr="002623DF" w:rsidRDefault="00506040" w:rsidP="00506040">
    <w:pPr>
      <w:pStyle w:val="BodyText"/>
      <w:numPr>
        <w:ilvl w:val="0"/>
        <w:numId w:val="2"/>
      </w:numPr>
      <w:spacing w:after="120" w:line="360" w:lineRule="auto"/>
      <w:ind w:left="0" w:firstLine="0"/>
      <w:rPr>
        <w:rFonts w:ascii="Arial Narrow" w:hAnsi="Arial Narrow" w:cs="Arial"/>
        <w:sz w:val="22"/>
        <w:szCs w:val="22"/>
        <w:lang w:val="ro-RO"/>
      </w:rPr>
    </w:pPr>
    <w:r w:rsidRPr="002623DF">
      <w:rPr>
        <w:rFonts w:ascii="Arial Narrow" w:hAnsi="Arial Narrow" w:cs="Arial"/>
        <w:sz w:val="22"/>
        <w:szCs w:val="22"/>
        <w:lang w:val="ro-RO"/>
      </w:rPr>
      <w:t>Subscrisa ____________________________________</w:t>
    </w:r>
    <w:r w:rsidRPr="002623DF">
      <w:rPr>
        <w:rFonts w:ascii="Arial Narrow" w:hAnsi="Arial Narrow" w:cs="Arial"/>
        <w:i/>
        <w:sz w:val="22"/>
        <w:szCs w:val="22"/>
        <w:lang w:val="ro-RO"/>
      </w:rPr>
      <w:t xml:space="preserve">, </w:t>
    </w:r>
    <w:r w:rsidRPr="002623DF">
      <w:rPr>
        <w:rFonts w:ascii="Arial Narrow" w:hAnsi="Arial Narrow" w:cs="Arial"/>
        <w:sz w:val="22"/>
        <w:szCs w:val="22"/>
        <w:lang w:val="ro-RO"/>
      </w:rPr>
      <w:t>de</w:t>
    </w:r>
    <w:r w:rsidRPr="002623DF">
      <w:rPr>
        <w:rFonts w:ascii="Arial Narrow" w:hAnsi="Arial Narrow"/>
        <w:sz w:val="22"/>
        <w:szCs w:val="22"/>
        <w:lang w:val="ro-RO"/>
      </w:rPr>
      <w:t>ţ</w:t>
    </w:r>
    <w:r w:rsidRPr="002623DF">
      <w:rPr>
        <w:rFonts w:ascii="Arial Narrow" w:hAnsi="Arial Narrow" w:cs="Arial"/>
        <w:sz w:val="22"/>
        <w:szCs w:val="22"/>
        <w:lang w:val="ro-RO"/>
      </w:rPr>
      <w:t>inatoare a unui num</w:t>
    </w:r>
    <w:r w:rsidRPr="002623DF">
      <w:rPr>
        <w:rFonts w:ascii="Arial Narrow" w:hAnsi="Arial Narrow"/>
        <w:sz w:val="22"/>
        <w:szCs w:val="22"/>
        <w:lang w:val="ro-RO"/>
      </w:rPr>
      <w:t>ă</w:t>
    </w:r>
    <w:r w:rsidRPr="002623DF">
      <w:rPr>
        <w:rFonts w:ascii="Arial Narrow" w:hAnsi="Arial Narrow" w:cs="Arial"/>
        <w:sz w:val="22"/>
        <w:szCs w:val="22"/>
        <w:lang w:val="ro-RO"/>
      </w:rPr>
      <w:t>r de _______________ ac</w:t>
    </w:r>
    <w:r w:rsidRPr="002623DF">
      <w:rPr>
        <w:rFonts w:ascii="Arial Narrow" w:hAnsi="Arial Narrow"/>
        <w:sz w:val="22"/>
        <w:szCs w:val="22"/>
        <w:lang w:val="ro-RO"/>
      </w:rPr>
      <w:t>ţ</w:t>
    </w:r>
    <w:r w:rsidRPr="002623DF">
      <w:rPr>
        <w:rFonts w:ascii="Arial Narrow" w:hAnsi="Arial Narrow" w:cs="Arial"/>
        <w:sz w:val="22"/>
        <w:szCs w:val="22"/>
        <w:lang w:val="ro-RO"/>
      </w:rPr>
      <w:t xml:space="preserve">iuni emise de </w:t>
    </w:r>
    <w:r w:rsidR="00BE2DD9">
      <w:rPr>
        <w:rFonts w:ascii="Arial Narrow" w:hAnsi="Arial Narrow"/>
        <w:sz w:val="22"/>
        <w:szCs w:val="22"/>
        <w:lang w:val="ro-RO"/>
      </w:rPr>
      <w:t>LONGSHIELD INVESTMENT GROUP</w:t>
    </w:r>
    <w:r w:rsidRPr="002623DF">
      <w:rPr>
        <w:rFonts w:ascii="Arial Narrow" w:hAnsi="Arial Narrow"/>
        <w:sz w:val="22"/>
        <w:szCs w:val="22"/>
        <w:lang w:val="ro-RO"/>
      </w:rPr>
      <w:t xml:space="preserve"> S.A</w:t>
    </w:r>
    <w:r w:rsidR="00E30A05">
      <w:rPr>
        <w:rFonts w:ascii="Arial Narrow" w:hAnsi="Arial Narrow"/>
        <w:sz w:val="22"/>
        <w:szCs w:val="22"/>
        <w:lang w:val="ro-RO"/>
      </w:rPr>
      <w:t xml:space="preserve">, cu sediul in Bucuresti, str. </w:t>
    </w:r>
    <w:r w:rsidR="00E30A05" w:rsidRPr="0030788F">
      <w:rPr>
        <w:rFonts w:ascii="Arial Narrow" w:hAnsi="Arial Narrow" w:cs="ArialNarrow,Bold"/>
        <w:sz w:val="22"/>
        <w:szCs w:val="22"/>
      </w:rPr>
      <w:t>S.V. Rahmaninov, nr. 46-48, sect. 2</w:t>
    </w:r>
    <w:r w:rsidR="00E30A05" w:rsidRPr="0030788F">
      <w:rPr>
        <w:rFonts w:ascii="Arial Narrow" w:hAnsi="Arial Narrow"/>
        <w:sz w:val="22"/>
        <w:szCs w:val="22"/>
        <w:lang w:val="ro-RO"/>
      </w:rPr>
      <w:t>.</w:t>
    </w:r>
    <w:r w:rsidR="00E30A05">
      <w:rPr>
        <w:rFonts w:ascii="Arial Narrow" w:hAnsi="Arial Narrow"/>
        <w:sz w:val="22"/>
        <w:szCs w:val="22"/>
        <w:lang w:val="ro-RO"/>
      </w:rPr>
      <w:t xml:space="preserve">, CIF 3168735, Reg. Com. </w:t>
    </w:r>
    <w:r w:rsidR="00093DFC" w:rsidRPr="001E73B8">
      <w:rPr>
        <w:rFonts w:ascii="Arial Narrow" w:hAnsi="Arial Narrow"/>
        <w:sz w:val="22"/>
        <w:szCs w:val="22"/>
        <w:lang w:val="ro-RO"/>
      </w:rPr>
      <w:t>J1992027499400</w:t>
    </w:r>
    <w:r w:rsidRPr="002623DF">
      <w:rPr>
        <w:rFonts w:ascii="Arial Narrow" w:hAnsi="Arial Narrow" w:cs="Arial"/>
        <w:sz w:val="22"/>
        <w:szCs w:val="22"/>
        <w:lang w:val="ro-RO"/>
      </w:rPr>
      <w:t>, reprezentând _________ % din numărul total de acțiuni emise de societate,</w:t>
    </w:r>
    <w:r w:rsidRPr="002623DF">
      <w:rPr>
        <w:rFonts w:ascii="Arial Narrow" w:hAnsi="Arial Narrow"/>
        <w:sz w:val="22"/>
        <w:szCs w:val="22"/>
        <w:lang w:val="ro-RO"/>
      </w:rPr>
      <w:t>înregistrate în Registrul Acţionarilor Societăţii la data de referinţă (</w:t>
    </w:r>
    <w:r w:rsidR="006555CE">
      <w:rPr>
        <w:rFonts w:ascii="Arial Narrow" w:hAnsi="Arial Narrow"/>
        <w:sz w:val="22"/>
        <w:szCs w:val="22"/>
        <w:lang w:val="ro-RO"/>
      </w:rPr>
      <w:t>17</w:t>
    </w:r>
    <w:r w:rsidR="006555CE" w:rsidRPr="002A3A78">
      <w:rPr>
        <w:rFonts w:ascii="Arial Narrow" w:hAnsi="Arial Narrow"/>
        <w:sz w:val="22"/>
        <w:szCs w:val="22"/>
        <w:lang w:val="ro-RO"/>
      </w:rPr>
      <w:t>.</w:t>
    </w:r>
    <w:r w:rsidR="006555CE">
      <w:rPr>
        <w:rFonts w:ascii="Arial Narrow" w:hAnsi="Arial Narrow"/>
        <w:sz w:val="22"/>
        <w:szCs w:val="22"/>
        <w:lang w:val="ro-RO"/>
      </w:rPr>
      <w:t>04</w:t>
    </w:r>
    <w:r w:rsidR="006555CE" w:rsidRPr="002A3A78">
      <w:rPr>
        <w:rFonts w:ascii="Arial Narrow" w:hAnsi="Arial Narrow"/>
        <w:sz w:val="22"/>
        <w:szCs w:val="22"/>
        <w:lang w:val="ro-RO"/>
      </w:rPr>
      <w:t>.20</w:t>
    </w:r>
    <w:r w:rsidR="006555CE">
      <w:rPr>
        <w:rFonts w:ascii="Arial Narrow" w:hAnsi="Arial Narrow"/>
        <w:sz w:val="22"/>
        <w:szCs w:val="22"/>
        <w:lang w:val="ro-RO"/>
      </w:rPr>
      <w:t>26</w:t>
    </w:r>
    <w:r w:rsidRPr="002623DF">
      <w:rPr>
        <w:rFonts w:ascii="Arial Narrow" w:hAnsi="Arial Narrow"/>
        <w:sz w:val="22"/>
        <w:szCs w:val="22"/>
        <w:lang w:val="ro-RO"/>
      </w:rPr>
      <w:t xml:space="preserve">), ce dau dreptul la _____________________ voturi, </w:t>
    </w:r>
    <w:r w:rsidRPr="002623DF">
      <w:rPr>
        <w:rFonts w:ascii="Arial Narrow" w:hAnsi="Arial Narrow" w:cs="Arial"/>
        <w:sz w:val="22"/>
        <w:szCs w:val="22"/>
        <w:lang w:val="ro-RO"/>
      </w:rPr>
      <w:t>votez după cum urmează:</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37711A" w14:textId="77777777" w:rsidR="00215422" w:rsidRDefault="002154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Heading1"/>
      <w:suff w:val="nothing"/>
      <w:lvlText w:val=""/>
      <w:lvlJc w:val="left"/>
      <w:pPr>
        <w:tabs>
          <w:tab w:val="left" w:pos="0"/>
        </w:tabs>
        <w:ind w:left="432" w:hanging="432"/>
      </w:pPr>
    </w:lvl>
    <w:lvl w:ilvl="1">
      <w:start w:val="1"/>
      <w:numFmt w:val="none"/>
      <w:pStyle w:val="Heading2"/>
      <w:suff w:val="nothing"/>
      <w:lvlText w:val=""/>
      <w:lvlJc w:val="left"/>
      <w:pPr>
        <w:tabs>
          <w:tab w:val="left" w:pos="0"/>
        </w:tabs>
        <w:ind w:left="576" w:hanging="576"/>
      </w:pPr>
    </w:lvl>
    <w:lvl w:ilvl="2">
      <w:start w:val="1"/>
      <w:numFmt w:val="none"/>
      <w:pStyle w:val="Heading3"/>
      <w:suff w:val="nothing"/>
      <w:lvlText w:val=""/>
      <w:lvlJc w:val="left"/>
      <w:pPr>
        <w:tabs>
          <w:tab w:val="left" w:pos="0"/>
        </w:tabs>
        <w:ind w:left="720" w:hanging="720"/>
      </w:pPr>
    </w:lvl>
    <w:lvl w:ilvl="3">
      <w:start w:val="1"/>
      <w:numFmt w:val="none"/>
      <w:pStyle w:val="Heading4"/>
      <w:suff w:val="nothing"/>
      <w:lvlText w:val=""/>
      <w:lvlJc w:val="left"/>
      <w:pPr>
        <w:tabs>
          <w:tab w:val="left" w:pos="0"/>
        </w:tabs>
        <w:ind w:left="864" w:hanging="864"/>
      </w:pPr>
    </w:lvl>
    <w:lvl w:ilvl="4">
      <w:start w:val="1"/>
      <w:numFmt w:val="none"/>
      <w:pStyle w:val="Heading5"/>
      <w:suff w:val="nothing"/>
      <w:lvlText w:val=""/>
      <w:lvlJc w:val="left"/>
      <w:pPr>
        <w:tabs>
          <w:tab w:val="left" w:pos="0"/>
        </w:tabs>
        <w:ind w:left="1008" w:hanging="1008"/>
      </w:pPr>
    </w:lvl>
    <w:lvl w:ilvl="5">
      <w:start w:val="1"/>
      <w:numFmt w:val="none"/>
      <w:pStyle w:val="Heading6"/>
      <w:suff w:val="nothing"/>
      <w:lvlText w:val=""/>
      <w:lvlJc w:val="left"/>
      <w:pPr>
        <w:tabs>
          <w:tab w:val="left" w:pos="0"/>
        </w:tabs>
        <w:ind w:left="1152" w:hanging="1152"/>
      </w:pPr>
    </w:lvl>
    <w:lvl w:ilvl="6">
      <w:start w:val="1"/>
      <w:numFmt w:val="none"/>
      <w:suff w:val="nothing"/>
      <w:lvlText w:val=""/>
      <w:lvlJc w:val="left"/>
      <w:pPr>
        <w:tabs>
          <w:tab w:val="left" w:pos="1296"/>
        </w:tabs>
        <w:ind w:left="1296" w:hanging="1296"/>
      </w:pPr>
    </w:lvl>
    <w:lvl w:ilvl="7">
      <w:start w:val="1"/>
      <w:numFmt w:val="none"/>
      <w:suff w:val="nothing"/>
      <w:lvlText w:val=""/>
      <w:lvlJc w:val="left"/>
      <w:pPr>
        <w:tabs>
          <w:tab w:val="left" w:pos="1440"/>
        </w:tabs>
        <w:ind w:left="1440" w:hanging="1440"/>
      </w:pPr>
    </w:lvl>
    <w:lvl w:ilvl="8">
      <w:start w:val="1"/>
      <w:numFmt w:val="none"/>
      <w:suff w:val="nothing"/>
      <w:lvlText w:val=""/>
      <w:lvlJc w:val="left"/>
      <w:pPr>
        <w:tabs>
          <w:tab w:val="left" w:pos="1584"/>
        </w:tabs>
        <w:ind w:left="1584" w:hanging="1584"/>
      </w:pPr>
    </w:lvl>
  </w:abstractNum>
  <w:abstractNum w:abstractNumId="1" w15:restartNumberingAfterBreak="0">
    <w:nsid w:val="00000002"/>
    <w:multiLevelType w:val="multilevel"/>
    <w:tmpl w:val="00000002"/>
    <w:lvl w:ilvl="0">
      <w:start w:val="1"/>
      <w:numFmt w:val="none"/>
      <w:suff w:val="nothing"/>
      <w:lvlText w:val=""/>
      <w:lvlJc w:val="left"/>
      <w:pPr>
        <w:tabs>
          <w:tab w:val="left" w:pos="0"/>
        </w:tabs>
        <w:ind w:left="432" w:hanging="432"/>
      </w:pPr>
    </w:lvl>
    <w:lvl w:ilvl="1">
      <w:start w:val="1"/>
      <w:numFmt w:val="none"/>
      <w:suff w:val="nothing"/>
      <w:lvlText w:val=""/>
      <w:lvlJc w:val="left"/>
      <w:pPr>
        <w:tabs>
          <w:tab w:val="left" w:pos="0"/>
        </w:tabs>
        <w:ind w:left="576" w:hanging="576"/>
      </w:pPr>
    </w:lvl>
    <w:lvl w:ilvl="2">
      <w:start w:val="1"/>
      <w:numFmt w:val="none"/>
      <w:suff w:val="nothing"/>
      <w:lvlText w:val=""/>
      <w:lvlJc w:val="left"/>
      <w:pPr>
        <w:tabs>
          <w:tab w:val="left" w:pos="0"/>
        </w:tabs>
        <w:ind w:left="720" w:hanging="720"/>
      </w:pPr>
    </w:lvl>
    <w:lvl w:ilvl="3">
      <w:start w:val="1"/>
      <w:numFmt w:val="none"/>
      <w:suff w:val="nothing"/>
      <w:lvlText w:val=""/>
      <w:lvlJc w:val="left"/>
      <w:pPr>
        <w:tabs>
          <w:tab w:val="left" w:pos="0"/>
        </w:tabs>
        <w:ind w:left="864" w:hanging="864"/>
      </w:pPr>
    </w:lvl>
    <w:lvl w:ilvl="4">
      <w:start w:val="1"/>
      <w:numFmt w:val="none"/>
      <w:suff w:val="nothing"/>
      <w:lvlText w:val=""/>
      <w:lvlJc w:val="left"/>
      <w:pPr>
        <w:tabs>
          <w:tab w:val="left" w:pos="0"/>
        </w:tabs>
        <w:ind w:left="1008" w:hanging="1008"/>
      </w:pPr>
    </w:lvl>
    <w:lvl w:ilvl="5">
      <w:start w:val="1"/>
      <w:numFmt w:val="none"/>
      <w:suff w:val="nothing"/>
      <w:lvlText w:val=""/>
      <w:lvlJc w:val="left"/>
      <w:pPr>
        <w:tabs>
          <w:tab w:val="left" w:pos="0"/>
        </w:tabs>
        <w:ind w:left="1152" w:hanging="1152"/>
      </w:pPr>
    </w:lvl>
    <w:lvl w:ilvl="6">
      <w:start w:val="1"/>
      <w:numFmt w:val="none"/>
      <w:suff w:val="nothing"/>
      <w:lvlText w:val=""/>
      <w:lvlJc w:val="left"/>
      <w:pPr>
        <w:tabs>
          <w:tab w:val="left" w:pos="0"/>
        </w:tabs>
        <w:ind w:left="1296" w:hanging="1296"/>
      </w:pPr>
    </w:lvl>
    <w:lvl w:ilvl="7">
      <w:start w:val="1"/>
      <w:numFmt w:val="none"/>
      <w:suff w:val="nothing"/>
      <w:lvlText w:val=""/>
      <w:lvlJc w:val="left"/>
      <w:pPr>
        <w:tabs>
          <w:tab w:val="left" w:pos="0"/>
        </w:tabs>
        <w:ind w:left="1440" w:hanging="1440"/>
      </w:pPr>
    </w:lvl>
    <w:lvl w:ilvl="8">
      <w:start w:val="1"/>
      <w:numFmt w:val="none"/>
      <w:suff w:val="nothing"/>
      <w:lvlText w:val=""/>
      <w:lvlJc w:val="left"/>
      <w:pPr>
        <w:tabs>
          <w:tab w:val="left" w:pos="0"/>
        </w:tabs>
        <w:ind w:left="1584" w:hanging="1584"/>
      </w:pPr>
    </w:lvl>
  </w:abstractNum>
  <w:abstractNum w:abstractNumId="2" w15:restartNumberingAfterBreak="0">
    <w:nsid w:val="33325375"/>
    <w:multiLevelType w:val="multilevel"/>
    <w:tmpl w:val="333253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A60238E"/>
    <w:multiLevelType w:val="multilevel"/>
    <w:tmpl w:val="3A60238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49917296"/>
    <w:multiLevelType w:val="hybridMultilevel"/>
    <w:tmpl w:val="456458AC"/>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62396E7E"/>
    <w:multiLevelType w:val="hybridMultilevel"/>
    <w:tmpl w:val="4C802648"/>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6A644E95"/>
    <w:multiLevelType w:val="hybridMultilevel"/>
    <w:tmpl w:val="E1AE8A0C"/>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78675617"/>
    <w:multiLevelType w:val="hybridMultilevel"/>
    <w:tmpl w:val="B734F2D2"/>
    <w:lvl w:ilvl="0" w:tplc="44C22DF0">
      <w:start w:val="1"/>
      <w:numFmt w:val="bullet"/>
      <w:lvlText w:val="-"/>
      <w:lvlJc w:val="left"/>
      <w:pPr>
        <w:ind w:left="720" w:hanging="360"/>
      </w:pPr>
      <w:rPr>
        <w:rFonts w:ascii="Arial Narrow" w:eastAsia="Times New Roman"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E474B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05957736">
    <w:abstractNumId w:val="0"/>
  </w:num>
  <w:num w:numId="2" w16cid:durableId="1383283118">
    <w:abstractNumId w:val="1"/>
  </w:num>
  <w:num w:numId="3" w16cid:durableId="6412312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86707292">
    <w:abstractNumId w:val="2"/>
  </w:num>
  <w:num w:numId="5" w16cid:durableId="364409771">
    <w:abstractNumId w:val="8"/>
  </w:num>
  <w:num w:numId="6" w16cid:durableId="2089763190">
    <w:abstractNumId w:val="7"/>
  </w:num>
  <w:num w:numId="7" w16cid:durableId="1945378826">
    <w:abstractNumId w:val="6"/>
  </w:num>
  <w:num w:numId="8" w16cid:durableId="1305962728">
    <w:abstractNumId w:val="4"/>
  </w:num>
  <w:num w:numId="9" w16cid:durableId="44623903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0B0C"/>
    <w:rsid w:val="000041AC"/>
    <w:rsid w:val="0002466A"/>
    <w:rsid w:val="0004011D"/>
    <w:rsid w:val="0004157C"/>
    <w:rsid w:val="0004677F"/>
    <w:rsid w:val="0005014A"/>
    <w:rsid w:val="00051E85"/>
    <w:rsid w:val="000706CF"/>
    <w:rsid w:val="00075614"/>
    <w:rsid w:val="00090521"/>
    <w:rsid w:val="00093DFC"/>
    <w:rsid w:val="000B0F0E"/>
    <w:rsid w:val="000C05F5"/>
    <w:rsid w:val="000E03ED"/>
    <w:rsid w:val="000E17BD"/>
    <w:rsid w:val="000F5B9B"/>
    <w:rsid w:val="00101565"/>
    <w:rsid w:val="00102677"/>
    <w:rsid w:val="0011293E"/>
    <w:rsid w:val="001139C4"/>
    <w:rsid w:val="00116599"/>
    <w:rsid w:val="0012207E"/>
    <w:rsid w:val="00123571"/>
    <w:rsid w:val="00134928"/>
    <w:rsid w:val="00187009"/>
    <w:rsid w:val="00187731"/>
    <w:rsid w:val="001B0985"/>
    <w:rsid w:val="001D74BE"/>
    <w:rsid w:val="001E39EF"/>
    <w:rsid w:val="001E4C83"/>
    <w:rsid w:val="00200B0C"/>
    <w:rsid w:val="00204867"/>
    <w:rsid w:val="00207DBC"/>
    <w:rsid w:val="002103FF"/>
    <w:rsid w:val="00210BC8"/>
    <w:rsid w:val="00215422"/>
    <w:rsid w:val="002168DD"/>
    <w:rsid w:val="002341EC"/>
    <w:rsid w:val="00247722"/>
    <w:rsid w:val="002623DF"/>
    <w:rsid w:val="00284B9F"/>
    <w:rsid w:val="00286E2F"/>
    <w:rsid w:val="00287A30"/>
    <w:rsid w:val="002A1B80"/>
    <w:rsid w:val="002B5EE2"/>
    <w:rsid w:val="002E171D"/>
    <w:rsid w:val="003038A2"/>
    <w:rsid w:val="00310618"/>
    <w:rsid w:val="00325211"/>
    <w:rsid w:val="0033197D"/>
    <w:rsid w:val="003459D2"/>
    <w:rsid w:val="0036492D"/>
    <w:rsid w:val="00373D5C"/>
    <w:rsid w:val="003828DC"/>
    <w:rsid w:val="00390D71"/>
    <w:rsid w:val="003B3CE0"/>
    <w:rsid w:val="003C7938"/>
    <w:rsid w:val="003D0291"/>
    <w:rsid w:val="003E061D"/>
    <w:rsid w:val="003E0A39"/>
    <w:rsid w:val="003E28D9"/>
    <w:rsid w:val="003F6ABF"/>
    <w:rsid w:val="003F7EDA"/>
    <w:rsid w:val="00421296"/>
    <w:rsid w:val="004324F8"/>
    <w:rsid w:val="00434D40"/>
    <w:rsid w:val="00443415"/>
    <w:rsid w:val="004452E8"/>
    <w:rsid w:val="004635C8"/>
    <w:rsid w:val="00467FF9"/>
    <w:rsid w:val="00493240"/>
    <w:rsid w:val="004C384E"/>
    <w:rsid w:val="004D17B8"/>
    <w:rsid w:val="004E7144"/>
    <w:rsid w:val="00503242"/>
    <w:rsid w:val="00506040"/>
    <w:rsid w:val="005101C7"/>
    <w:rsid w:val="005129BD"/>
    <w:rsid w:val="00516A72"/>
    <w:rsid w:val="005340F4"/>
    <w:rsid w:val="00557E9B"/>
    <w:rsid w:val="00594A01"/>
    <w:rsid w:val="00595D05"/>
    <w:rsid w:val="005A180C"/>
    <w:rsid w:val="005A7E5A"/>
    <w:rsid w:val="005B0CFB"/>
    <w:rsid w:val="005B38D1"/>
    <w:rsid w:val="005B442F"/>
    <w:rsid w:val="005B7AF1"/>
    <w:rsid w:val="005D0340"/>
    <w:rsid w:val="005D3DD7"/>
    <w:rsid w:val="005D7192"/>
    <w:rsid w:val="0061295E"/>
    <w:rsid w:val="00626358"/>
    <w:rsid w:val="006322B7"/>
    <w:rsid w:val="00643FA2"/>
    <w:rsid w:val="006555CE"/>
    <w:rsid w:val="006571C7"/>
    <w:rsid w:val="0066731A"/>
    <w:rsid w:val="00677FCF"/>
    <w:rsid w:val="00694AA1"/>
    <w:rsid w:val="006959DD"/>
    <w:rsid w:val="006A300D"/>
    <w:rsid w:val="006A6BCD"/>
    <w:rsid w:val="006B078F"/>
    <w:rsid w:val="006B5DAD"/>
    <w:rsid w:val="006B70FD"/>
    <w:rsid w:val="006C11F3"/>
    <w:rsid w:val="006C64FB"/>
    <w:rsid w:val="006C6D59"/>
    <w:rsid w:val="006D22C0"/>
    <w:rsid w:val="006E4295"/>
    <w:rsid w:val="006E543D"/>
    <w:rsid w:val="00702EE3"/>
    <w:rsid w:val="00722421"/>
    <w:rsid w:val="007307EB"/>
    <w:rsid w:val="00733319"/>
    <w:rsid w:val="00740E25"/>
    <w:rsid w:val="00745D56"/>
    <w:rsid w:val="00751AE6"/>
    <w:rsid w:val="00760751"/>
    <w:rsid w:val="007707DD"/>
    <w:rsid w:val="00790677"/>
    <w:rsid w:val="007A0BF7"/>
    <w:rsid w:val="007A1463"/>
    <w:rsid w:val="007A50EA"/>
    <w:rsid w:val="007A5B49"/>
    <w:rsid w:val="007A6986"/>
    <w:rsid w:val="007B1187"/>
    <w:rsid w:val="007B3B1E"/>
    <w:rsid w:val="007C1FC0"/>
    <w:rsid w:val="007C7429"/>
    <w:rsid w:val="007E4832"/>
    <w:rsid w:val="007F255E"/>
    <w:rsid w:val="007F4B1E"/>
    <w:rsid w:val="00807FD4"/>
    <w:rsid w:val="00821A8E"/>
    <w:rsid w:val="0083255E"/>
    <w:rsid w:val="008327F9"/>
    <w:rsid w:val="008414D3"/>
    <w:rsid w:val="0084242A"/>
    <w:rsid w:val="00845C2C"/>
    <w:rsid w:val="0086203F"/>
    <w:rsid w:val="00864639"/>
    <w:rsid w:val="00866B68"/>
    <w:rsid w:val="00871E0C"/>
    <w:rsid w:val="00873B53"/>
    <w:rsid w:val="00887393"/>
    <w:rsid w:val="008C705F"/>
    <w:rsid w:val="008D1BFB"/>
    <w:rsid w:val="008D50CB"/>
    <w:rsid w:val="008F4F67"/>
    <w:rsid w:val="009017B0"/>
    <w:rsid w:val="00916B22"/>
    <w:rsid w:val="009270F7"/>
    <w:rsid w:val="009371A9"/>
    <w:rsid w:val="009466BC"/>
    <w:rsid w:val="00954E3F"/>
    <w:rsid w:val="00963AAA"/>
    <w:rsid w:val="009645E3"/>
    <w:rsid w:val="009708DB"/>
    <w:rsid w:val="00990158"/>
    <w:rsid w:val="0099661D"/>
    <w:rsid w:val="009B30CB"/>
    <w:rsid w:val="009C05B1"/>
    <w:rsid w:val="009C4711"/>
    <w:rsid w:val="009D194D"/>
    <w:rsid w:val="009D1CFF"/>
    <w:rsid w:val="009E42D1"/>
    <w:rsid w:val="009E4852"/>
    <w:rsid w:val="00A075F0"/>
    <w:rsid w:val="00A12548"/>
    <w:rsid w:val="00A166C3"/>
    <w:rsid w:val="00A43D6F"/>
    <w:rsid w:val="00A47E26"/>
    <w:rsid w:val="00A57EEF"/>
    <w:rsid w:val="00A62FD7"/>
    <w:rsid w:val="00A7143D"/>
    <w:rsid w:val="00A76166"/>
    <w:rsid w:val="00A7706D"/>
    <w:rsid w:val="00A8175A"/>
    <w:rsid w:val="00AB26F3"/>
    <w:rsid w:val="00AB5EAC"/>
    <w:rsid w:val="00AC034C"/>
    <w:rsid w:val="00AD6BE5"/>
    <w:rsid w:val="00AE4EB2"/>
    <w:rsid w:val="00AE58F3"/>
    <w:rsid w:val="00B018DB"/>
    <w:rsid w:val="00B0242C"/>
    <w:rsid w:val="00B03C5B"/>
    <w:rsid w:val="00B16730"/>
    <w:rsid w:val="00B27A99"/>
    <w:rsid w:val="00B4151D"/>
    <w:rsid w:val="00B4734A"/>
    <w:rsid w:val="00B75EA4"/>
    <w:rsid w:val="00B960C9"/>
    <w:rsid w:val="00BD07E1"/>
    <w:rsid w:val="00BE2DD9"/>
    <w:rsid w:val="00C01F31"/>
    <w:rsid w:val="00C05220"/>
    <w:rsid w:val="00C20979"/>
    <w:rsid w:val="00C2409B"/>
    <w:rsid w:val="00C40EC1"/>
    <w:rsid w:val="00C438E3"/>
    <w:rsid w:val="00C51B39"/>
    <w:rsid w:val="00C51F8A"/>
    <w:rsid w:val="00C550C2"/>
    <w:rsid w:val="00C743F2"/>
    <w:rsid w:val="00CA427E"/>
    <w:rsid w:val="00CA6888"/>
    <w:rsid w:val="00CC150C"/>
    <w:rsid w:val="00CC172D"/>
    <w:rsid w:val="00CC7E54"/>
    <w:rsid w:val="00CD02E2"/>
    <w:rsid w:val="00CD1F40"/>
    <w:rsid w:val="00CD4A82"/>
    <w:rsid w:val="00CE3E59"/>
    <w:rsid w:val="00CE6E92"/>
    <w:rsid w:val="00CF0C47"/>
    <w:rsid w:val="00CF1962"/>
    <w:rsid w:val="00D20CD7"/>
    <w:rsid w:val="00D2599D"/>
    <w:rsid w:val="00D34B27"/>
    <w:rsid w:val="00D47447"/>
    <w:rsid w:val="00D61F9A"/>
    <w:rsid w:val="00D664F5"/>
    <w:rsid w:val="00D81F18"/>
    <w:rsid w:val="00D82E8A"/>
    <w:rsid w:val="00DA12C9"/>
    <w:rsid w:val="00DA4872"/>
    <w:rsid w:val="00DB455D"/>
    <w:rsid w:val="00DB6054"/>
    <w:rsid w:val="00DD6078"/>
    <w:rsid w:val="00DE65D8"/>
    <w:rsid w:val="00E033B9"/>
    <w:rsid w:val="00E04905"/>
    <w:rsid w:val="00E167C8"/>
    <w:rsid w:val="00E20F03"/>
    <w:rsid w:val="00E2189A"/>
    <w:rsid w:val="00E30A05"/>
    <w:rsid w:val="00E32D42"/>
    <w:rsid w:val="00E3348C"/>
    <w:rsid w:val="00E44403"/>
    <w:rsid w:val="00E46A1D"/>
    <w:rsid w:val="00E50E23"/>
    <w:rsid w:val="00E51006"/>
    <w:rsid w:val="00E55C39"/>
    <w:rsid w:val="00E56D7E"/>
    <w:rsid w:val="00E57E22"/>
    <w:rsid w:val="00E718A7"/>
    <w:rsid w:val="00E76F02"/>
    <w:rsid w:val="00E954EC"/>
    <w:rsid w:val="00EA0E3E"/>
    <w:rsid w:val="00EB2B55"/>
    <w:rsid w:val="00EC33EE"/>
    <w:rsid w:val="00EC6450"/>
    <w:rsid w:val="00ED0D18"/>
    <w:rsid w:val="00ED0DA3"/>
    <w:rsid w:val="00F00126"/>
    <w:rsid w:val="00F17FA0"/>
    <w:rsid w:val="00F36995"/>
    <w:rsid w:val="00F41166"/>
    <w:rsid w:val="00F61314"/>
    <w:rsid w:val="00F66EFD"/>
    <w:rsid w:val="00F91A8D"/>
    <w:rsid w:val="00F93944"/>
    <w:rsid w:val="00FA67F3"/>
    <w:rsid w:val="00FA7030"/>
    <w:rsid w:val="00FC10AC"/>
    <w:rsid w:val="168D6A85"/>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color="white">
      <v:fill color="white"/>
    </o:shapedefaults>
    <o:shapelayout v:ext="edit">
      <o:idmap v:ext="edit" data="2"/>
    </o:shapelayout>
  </w:shapeDefaults>
  <w:doNotEmbedSmartTags/>
  <w:decimalSymbol w:val="."/>
  <w:listSeparator w:val=","/>
  <w14:docId w14:val="6F434E6A"/>
  <w15:docId w15:val="{16807E7A-F2E6-4D64-A800-6C0F42032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semiHidden="1" w:unhideWhenUsed="1"/>
    <w:lsdException w:name="header" w:uiPriority="0"/>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semiHidden="1" w:unhideWhenUsed="1"/>
    <w:lsdException w:name="line number" w:semiHidden="1" w:unhideWhenUsed="1"/>
    <w:lsdException w:name="page number" w:semiHidden="1" w:unhideWhenUsed="1"/>
    <w:lsdException w:name="endnote reference" w:uiPriority="0"/>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uiPriority="0"/>
    <w:lsdException w:name="Body Text Indent 2" w:uiPriority="0"/>
    <w:lsdException w:name="Body Text Indent 3" w:uiPriority="0"/>
    <w:lsdException w:name="Block Text" w:semiHidden="1" w:unhideWhenUsed="1"/>
    <w:lsdException w:name="Hyperlink" w:qFormat="1"/>
    <w:lsdException w:name="FollowedHyperlink" w:uiPriority="0"/>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qFormat="1"/>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1FC0"/>
    <w:pPr>
      <w:suppressAutoHyphens/>
    </w:pPr>
  </w:style>
  <w:style w:type="paragraph" w:styleId="Heading1">
    <w:name w:val="heading 1"/>
    <w:basedOn w:val="Normal"/>
    <w:next w:val="BodyText"/>
    <w:qFormat/>
    <w:rsid w:val="007C1FC0"/>
    <w:pPr>
      <w:keepNext/>
      <w:numPr>
        <w:numId w:val="1"/>
      </w:numPr>
      <w:outlineLvl w:val="0"/>
    </w:pPr>
    <w:rPr>
      <w:sz w:val="28"/>
    </w:rPr>
  </w:style>
  <w:style w:type="paragraph" w:styleId="Heading2">
    <w:name w:val="heading 2"/>
    <w:basedOn w:val="Normal"/>
    <w:next w:val="BodyText"/>
    <w:qFormat/>
    <w:rsid w:val="007C1FC0"/>
    <w:pPr>
      <w:keepNext/>
      <w:numPr>
        <w:ilvl w:val="1"/>
        <w:numId w:val="1"/>
      </w:numPr>
      <w:jc w:val="center"/>
      <w:outlineLvl w:val="1"/>
    </w:pPr>
  </w:style>
  <w:style w:type="paragraph" w:styleId="Heading3">
    <w:name w:val="heading 3"/>
    <w:basedOn w:val="Normal"/>
    <w:next w:val="BodyText"/>
    <w:qFormat/>
    <w:rsid w:val="007C1FC0"/>
    <w:pPr>
      <w:keepNext/>
      <w:numPr>
        <w:ilvl w:val="2"/>
        <w:numId w:val="1"/>
      </w:numPr>
      <w:jc w:val="center"/>
      <w:outlineLvl w:val="2"/>
    </w:pPr>
  </w:style>
  <w:style w:type="paragraph" w:styleId="Heading4">
    <w:name w:val="heading 4"/>
    <w:basedOn w:val="Normal"/>
    <w:next w:val="BodyText"/>
    <w:qFormat/>
    <w:rsid w:val="007C1FC0"/>
    <w:pPr>
      <w:keepNext/>
      <w:numPr>
        <w:ilvl w:val="3"/>
        <w:numId w:val="1"/>
      </w:numPr>
      <w:jc w:val="center"/>
      <w:outlineLvl w:val="3"/>
    </w:pPr>
    <w:rPr>
      <w:b/>
    </w:rPr>
  </w:style>
  <w:style w:type="paragraph" w:styleId="Heading5">
    <w:name w:val="heading 5"/>
    <w:basedOn w:val="Normal"/>
    <w:next w:val="BodyText"/>
    <w:qFormat/>
    <w:rsid w:val="007C1FC0"/>
    <w:pPr>
      <w:keepNext/>
      <w:numPr>
        <w:ilvl w:val="4"/>
        <w:numId w:val="1"/>
      </w:numPr>
      <w:jc w:val="right"/>
      <w:outlineLvl w:val="4"/>
    </w:pPr>
    <w:rPr>
      <w:sz w:val="28"/>
    </w:rPr>
  </w:style>
  <w:style w:type="paragraph" w:styleId="Heading6">
    <w:name w:val="heading 6"/>
    <w:basedOn w:val="Normal"/>
    <w:next w:val="BodyText"/>
    <w:qFormat/>
    <w:rsid w:val="007C1FC0"/>
    <w:pPr>
      <w:keepNext/>
      <w:numPr>
        <w:ilvl w:val="5"/>
        <w:numId w:val="1"/>
      </w:numPr>
      <w:jc w:val="center"/>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7C1FC0"/>
    <w:pPr>
      <w:jc w:val="both"/>
    </w:pPr>
  </w:style>
  <w:style w:type="paragraph" w:styleId="BalloonText">
    <w:name w:val="Balloon Text"/>
    <w:basedOn w:val="Normal"/>
    <w:rsid w:val="007C1FC0"/>
  </w:style>
  <w:style w:type="paragraph" w:styleId="BodyText2">
    <w:name w:val="Body Text 2"/>
    <w:basedOn w:val="Normal"/>
    <w:rsid w:val="007C1FC0"/>
    <w:rPr>
      <w:sz w:val="28"/>
    </w:rPr>
  </w:style>
  <w:style w:type="paragraph" w:styleId="BodyText3">
    <w:name w:val="Body Text 3"/>
    <w:basedOn w:val="Normal"/>
    <w:rsid w:val="007C1FC0"/>
    <w:pPr>
      <w:jc w:val="center"/>
    </w:pPr>
  </w:style>
  <w:style w:type="paragraph" w:styleId="BodyTextIndent">
    <w:name w:val="Body Text Indent"/>
    <w:basedOn w:val="Normal"/>
    <w:rsid w:val="007C1FC0"/>
    <w:pPr>
      <w:ind w:left="283"/>
      <w:jc w:val="both"/>
    </w:pPr>
    <w:rPr>
      <w:sz w:val="28"/>
    </w:rPr>
  </w:style>
  <w:style w:type="paragraph" w:styleId="BodyTextIndent2">
    <w:name w:val="Body Text Indent 2"/>
    <w:basedOn w:val="Normal"/>
    <w:rsid w:val="007C1FC0"/>
    <w:pPr>
      <w:spacing w:before="120"/>
      <w:ind w:left="357"/>
      <w:jc w:val="both"/>
    </w:pPr>
    <w:rPr>
      <w:sz w:val="28"/>
    </w:rPr>
  </w:style>
  <w:style w:type="paragraph" w:styleId="BodyTextIndent3">
    <w:name w:val="Body Text Indent 3"/>
    <w:basedOn w:val="Normal"/>
    <w:rsid w:val="007C1FC0"/>
    <w:pPr>
      <w:spacing w:before="120"/>
      <w:ind w:left="360"/>
      <w:jc w:val="both"/>
    </w:pPr>
  </w:style>
  <w:style w:type="paragraph" w:styleId="Caption">
    <w:name w:val="caption"/>
    <w:basedOn w:val="Normal"/>
    <w:next w:val="Normal"/>
    <w:qFormat/>
    <w:rsid w:val="007C1FC0"/>
    <w:pPr>
      <w:suppressLineNumbers/>
      <w:spacing w:before="120" w:after="120"/>
    </w:pPr>
  </w:style>
  <w:style w:type="paragraph" w:styleId="Footer">
    <w:name w:val="footer"/>
    <w:basedOn w:val="Normal"/>
    <w:link w:val="FooterChar"/>
    <w:qFormat/>
    <w:rsid w:val="007C1FC0"/>
    <w:pPr>
      <w:suppressLineNumbers/>
      <w:tabs>
        <w:tab w:val="center" w:pos="4320"/>
        <w:tab w:val="right" w:pos="8640"/>
      </w:tabs>
    </w:pPr>
  </w:style>
  <w:style w:type="paragraph" w:styleId="FootnoteText">
    <w:name w:val="footnote text"/>
    <w:basedOn w:val="Normal"/>
    <w:qFormat/>
    <w:rsid w:val="007C1FC0"/>
    <w:pPr>
      <w:suppressLineNumbers/>
      <w:ind w:left="283" w:hanging="283"/>
    </w:pPr>
    <w:rPr>
      <w:sz w:val="14"/>
    </w:rPr>
  </w:style>
  <w:style w:type="paragraph" w:styleId="Header">
    <w:name w:val="header"/>
    <w:basedOn w:val="Normal"/>
    <w:rsid w:val="007C1FC0"/>
    <w:pPr>
      <w:suppressLineNumbers/>
      <w:tabs>
        <w:tab w:val="center" w:pos="4320"/>
        <w:tab w:val="right" w:pos="8640"/>
      </w:tabs>
    </w:pPr>
  </w:style>
  <w:style w:type="paragraph" w:styleId="List">
    <w:name w:val="List"/>
    <w:basedOn w:val="BodyText"/>
    <w:qFormat/>
    <w:rsid w:val="007C1FC0"/>
    <w:rPr>
      <w:rFonts w:cs="Tahoma"/>
    </w:rPr>
  </w:style>
  <w:style w:type="paragraph" w:styleId="NormalWeb">
    <w:name w:val="Normal (Web)"/>
    <w:basedOn w:val="Normal"/>
    <w:uiPriority w:val="99"/>
    <w:unhideWhenUsed/>
    <w:rsid w:val="007C1FC0"/>
    <w:pPr>
      <w:suppressAutoHyphens w:val="0"/>
      <w:spacing w:before="100" w:beforeAutospacing="1"/>
      <w:jc w:val="both"/>
    </w:pPr>
    <w:rPr>
      <w:rFonts w:ascii="Times" w:hAnsi="Times"/>
    </w:rPr>
  </w:style>
  <w:style w:type="character" w:styleId="EndnoteReference">
    <w:name w:val="endnote reference"/>
    <w:rsid w:val="007C1FC0"/>
  </w:style>
  <w:style w:type="character" w:styleId="FollowedHyperlink">
    <w:name w:val="FollowedHyperlink"/>
    <w:rsid w:val="007C1FC0"/>
  </w:style>
  <w:style w:type="character" w:styleId="FootnoteReference">
    <w:name w:val="footnote reference"/>
    <w:qFormat/>
    <w:rsid w:val="007C1FC0"/>
    <w:rPr>
      <w:w w:val="80"/>
      <w:position w:val="10"/>
      <w:vertAlign w:val="superscript"/>
    </w:rPr>
  </w:style>
  <w:style w:type="character" w:styleId="Hyperlink">
    <w:name w:val="Hyperlink"/>
    <w:uiPriority w:val="99"/>
    <w:qFormat/>
    <w:rsid w:val="007C1FC0"/>
  </w:style>
  <w:style w:type="table" w:styleId="TableGrid">
    <w:name w:val="Table Grid"/>
    <w:basedOn w:val="TableNormal"/>
    <w:uiPriority w:val="59"/>
    <w:rsid w:val="007C1F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3">
    <w:name w:val="Colorful List Accent 3"/>
    <w:basedOn w:val="TableNormal"/>
    <w:uiPriority w:val="72"/>
    <w:rsid w:val="007C1FC0"/>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7C1FC0"/>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7C1FC0"/>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qFormat/>
    <w:rsid w:val="007C1FC0"/>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character" w:customStyle="1" w:styleId="Absatz-Standardschriftart">
    <w:name w:val="Absatz-Standardschriftart"/>
    <w:rsid w:val="007C1FC0"/>
  </w:style>
  <w:style w:type="character" w:customStyle="1" w:styleId="WW-Absatz-Standardschriftart">
    <w:name w:val="WW-Absatz-Standardschriftart"/>
    <w:rsid w:val="007C1FC0"/>
  </w:style>
  <w:style w:type="character" w:customStyle="1" w:styleId="WW-Absatz-Standardschriftart1">
    <w:name w:val="WW-Absatz-Standardschriftart1"/>
    <w:rsid w:val="007C1FC0"/>
  </w:style>
  <w:style w:type="character" w:customStyle="1" w:styleId="WW-Absatz-Standardschriftart11">
    <w:name w:val="WW-Absatz-Standardschriftart11"/>
    <w:rsid w:val="007C1FC0"/>
  </w:style>
  <w:style w:type="character" w:customStyle="1" w:styleId="WW-Absatz-Standardschriftart111">
    <w:name w:val="WW-Absatz-Standardschriftart111"/>
    <w:rsid w:val="007C1FC0"/>
  </w:style>
  <w:style w:type="character" w:customStyle="1" w:styleId="WW-Absatz-Standardschriftart1111">
    <w:name w:val="WW-Absatz-Standardschriftart1111"/>
    <w:rsid w:val="007C1FC0"/>
  </w:style>
  <w:style w:type="character" w:customStyle="1" w:styleId="WW8Num2z0">
    <w:name w:val="WW8Num2z0"/>
    <w:rsid w:val="007C1FC0"/>
    <w:rPr>
      <w:rFonts w:ascii="Arial Narrow" w:hAnsi="Arial Narrow"/>
    </w:rPr>
  </w:style>
  <w:style w:type="character" w:customStyle="1" w:styleId="WW8Num3z0">
    <w:name w:val="WW8Num3z0"/>
    <w:rsid w:val="007C1FC0"/>
    <w:rPr>
      <w:rFonts w:ascii="Arial Narrow" w:hAnsi="Arial Narrow"/>
    </w:rPr>
  </w:style>
  <w:style w:type="character" w:customStyle="1" w:styleId="WW-Absatz-Standardschriftart11111">
    <w:name w:val="WW-Absatz-Standardschriftart11111"/>
    <w:rsid w:val="007C1FC0"/>
  </w:style>
  <w:style w:type="character" w:customStyle="1" w:styleId="WW8Num4z0">
    <w:name w:val="WW8Num4z0"/>
    <w:rsid w:val="007C1FC0"/>
    <w:rPr>
      <w:rFonts w:ascii="Arial Narrow" w:hAnsi="Arial Narrow"/>
    </w:rPr>
  </w:style>
  <w:style w:type="character" w:customStyle="1" w:styleId="WW-Absatz-Standardschriftart111111">
    <w:name w:val="WW-Absatz-Standardschriftart111111"/>
    <w:rsid w:val="007C1FC0"/>
  </w:style>
  <w:style w:type="character" w:customStyle="1" w:styleId="WW8Num1z0">
    <w:name w:val="WW8Num1z0"/>
    <w:rsid w:val="007C1FC0"/>
    <w:rPr>
      <w:rFonts w:ascii="Arial Narrow" w:hAnsi="Arial Narrow"/>
    </w:rPr>
  </w:style>
  <w:style w:type="character" w:customStyle="1" w:styleId="WW8Num5z2">
    <w:name w:val="WW8Num5z2"/>
    <w:qFormat/>
    <w:rsid w:val="007C1FC0"/>
    <w:rPr>
      <w:rFonts w:ascii="Times New Roman" w:hAnsi="Times New Roman"/>
    </w:rPr>
  </w:style>
  <w:style w:type="character" w:customStyle="1" w:styleId="WW8Num6z2">
    <w:name w:val="WW8Num6z2"/>
    <w:rsid w:val="007C1FC0"/>
    <w:rPr>
      <w:rFonts w:ascii="Times New Roman" w:hAnsi="Times New Roman"/>
    </w:rPr>
  </w:style>
  <w:style w:type="character" w:customStyle="1" w:styleId="WW8Num7z2">
    <w:name w:val="WW8Num7z2"/>
    <w:rsid w:val="007C1FC0"/>
  </w:style>
  <w:style w:type="character" w:customStyle="1" w:styleId="WW8Num8z0">
    <w:name w:val="WW8Num8z0"/>
    <w:rsid w:val="007C1FC0"/>
  </w:style>
  <w:style w:type="character" w:customStyle="1" w:styleId="WW8Num11z0">
    <w:name w:val="WW8Num11z0"/>
    <w:rsid w:val="007C1FC0"/>
    <w:rPr>
      <w:rFonts w:ascii="Arial Narrow" w:hAnsi="Arial Narrow"/>
    </w:rPr>
  </w:style>
  <w:style w:type="character" w:customStyle="1" w:styleId="WW-DefaultParagraphFont">
    <w:name w:val="WW-Default Paragraph Font"/>
    <w:rsid w:val="007C1FC0"/>
  </w:style>
  <w:style w:type="character" w:customStyle="1" w:styleId="PageNumber1">
    <w:name w:val="Page Number1"/>
    <w:basedOn w:val="WW-DefaultParagraphFont"/>
    <w:rsid w:val="007C1FC0"/>
  </w:style>
  <w:style w:type="character" w:customStyle="1" w:styleId="hps">
    <w:name w:val="hps"/>
    <w:rsid w:val="007C1FC0"/>
  </w:style>
  <w:style w:type="character" w:customStyle="1" w:styleId="BalloonTextChar">
    <w:name w:val="Balloon Text Char"/>
    <w:rsid w:val="007C1FC0"/>
  </w:style>
  <w:style w:type="character" w:customStyle="1" w:styleId="FootnoteTextChar">
    <w:name w:val="Footnote Text Char"/>
    <w:rsid w:val="007C1FC0"/>
  </w:style>
  <w:style w:type="character" w:customStyle="1" w:styleId="FootnoteReference1">
    <w:name w:val="Footnote Reference1"/>
    <w:qFormat/>
    <w:rsid w:val="007C1FC0"/>
  </w:style>
  <w:style w:type="character" w:customStyle="1" w:styleId="FootnoteCharacters">
    <w:name w:val="Footnote Characters"/>
    <w:rsid w:val="007C1FC0"/>
    <w:rPr>
      <w:rFonts w:ascii="Times" w:hAnsi="Times"/>
      <w:sz w:val="12"/>
    </w:rPr>
  </w:style>
  <w:style w:type="character" w:customStyle="1" w:styleId="NumberingSymbols">
    <w:name w:val="Numbering Symbols"/>
    <w:rsid w:val="007C1FC0"/>
  </w:style>
  <w:style w:type="character" w:customStyle="1" w:styleId="EndnoteCharacters">
    <w:name w:val="Endnote Characters"/>
    <w:rsid w:val="007C1FC0"/>
  </w:style>
  <w:style w:type="character" w:customStyle="1" w:styleId="Bullets">
    <w:name w:val="Bullets"/>
    <w:rsid w:val="007C1FC0"/>
  </w:style>
  <w:style w:type="paragraph" w:customStyle="1" w:styleId="Heading">
    <w:name w:val="Heading"/>
    <w:basedOn w:val="Normal"/>
    <w:next w:val="BodyText"/>
    <w:rsid w:val="007C1FC0"/>
    <w:pPr>
      <w:keepNext/>
      <w:spacing w:before="240" w:after="120"/>
    </w:pPr>
  </w:style>
  <w:style w:type="paragraph" w:customStyle="1" w:styleId="Index">
    <w:name w:val="Index"/>
    <w:basedOn w:val="Normal"/>
    <w:rsid w:val="007C1FC0"/>
    <w:pPr>
      <w:suppressLineNumbers/>
    </w:pPr>
    <w:rPr>
      <w:rFonts w:cs="Tahoma"/>
    </w:rPr>
  </w:style>
  <w:style w:type="paragraph" w:customStyle="1" w:styleId="Caption1">
    <w:name w:val="Caption1"/>
    <w:basedOn w:val="Normal"/>
    <w:qFormat/>
    <w:rsid w:val="007C1FC0"/>
    <w:pPr>
      <w:suppressLineNumbers/>
      <w:spacing w:before="120" w:after="120"/>
    </w:pPr>
  </w:style>
  <w:style w:type="paragraph" w:customStyle="1" w:styleId="DocumentLabel">
    <w:name w:val="Document Label"/>
    <w:basedOn w:val="Normal"/>
    <w:rsid w:val="007C1FC0"/>
    <w:pPr>
      <w:keepNext/>
      <w:keepLines/>
      <w:spacing w:before="400" w:after="120" w:line="240" w:lineRule="atLeast"/>
      <w:ind w:left="-840"/>
    </w:pPr>
  </w:style>
  <w:style w:type="paragraph" w:customStyle="1" w:styleId="Framecontents">
    <w:name w:val="Frame contents"/>
    <w:basedOn w:val="BodyText"/>
    <w:rsid w:val="007C1FC0"/>
  </w:style>
  <w:style w:type="paragraph" w:customStyle="1" w:styleId="TableContents">
    <w:name w:val="Table Contents"/>
    <w:basedOn w:val="Normal"/>
    <w:rsid w:val="007C1FC0"/>
    <w:pPr>
      <w:suppressLineNumbers/>
    </w:pPr>
  </w:style>
  <w:style w:type="paragraph" w:customStyle="1" w:styleId="TableHeading">
    <w:name w:val="Table Heading"/>
    <w:basedOn w:val="TableContents"/>
    <w:rsid w:val="007C1FC0"/>
    <w:pPr>
      <w:jc w:val="center"/>
    </w:pPr>
    <w:rPr>
      <w:b/>
      <w:bCs/>
    </w:rPr>
  </w:style>
  <w:style w:type="paragraph" w:customStyle="1" w:styleId="FootnoteText1">
    <w:name w:val="Footnote Text1"/>
    <w:basedOn w:val="Normal"/>
    <w:qFormat/>
    <w:rsid w:val="007C1FC0"/>
    <w:pPr>
      <w:ind w:left="283" w:hanging="283"/>
    </w:pPr>
    <w:rPr>
      <w:sz w:val="12"/>
    </w:rPr>
  </w:style>
  <w:style w:type="paragraph" w:customStyle="1" w:styleId="Textintabel">
    <w:name w:val="Text in tabel"/>
    <w:basedOn w:val="Normal"/>
    <w:qFormat/>
    <w:rsid w:val="007C1FC0"/>
    <w:pPr>
      <w:jc w:val="both"/>
    </w:pPr>
  </w:style>
  <w:style w:type="paragraph" w:customStyle="1" w:styleId="Text">
    <w:name w:val="_Text"/>
    <w:basedOn w:val="Normal"/>
    <w:rsid w:val="007C1FC0"/>
    <w:pPr>
      <w:tabs>
        <w:tab w:val="left" w:pos="2847"/>
      </w:tabs>
      <w:jc w:val="both"/>
    </w:pPr>
  </w:style>
  <w:style w:type="table" w:customStyle="1" w:styleId="LightShading1">
    <w:name w:val="Light Shading1"/>
    <w:basedOn w:val="TableNormal"/>
    <w:uiPriority w:val="60"/>
    <w:rsid w:val="007C1FC0"/>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MediumList21">
    <w:name w:val="Medium List 21"/>
    <w:basedOn w:val="TableNormal"/>
    <w:uiPriority w:val="66"/>
    <w:qFormat/>
    <w:rsid w:val="007C1FC0"/>
    <w:rPr>
      <w:rFonts w:asciiTheme="majorHAnsi" w:eastAsiaTheme="majorEastAsia" w:hAnsiTheme="majorHAnsi" w:cstheme="majorBidi"/>
      <w:color w:val="000000" w:themeColor="text1"/>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LightList1">
    <w:name w:val="Light List1"/>
    <w:basedOn w:val="TableNormal"/>
    <w:uiPriority w:val="61"/>
    <w:rsid w:val="007C1FC0"/>
    <w:rPr>
      <w:rFonts w:ascii="Arial Narrow" w:hAnsi="Arial Narrow"/>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000000" w:themeColor="text1"/>
      </w:rPr>
      <w:tblPr/>
      <w:tcPr>
        <w:tcBorders>
          <w:top w:val="nil"/>
          <w:left w:val="nil"/>
          <w:bottom w:val="nil"/>
          <w:right w:val="nil"/>
          <w:insideH w:val="nil"/>
          <w:insideV w:val="nil"/>
          <w:tl2br w:val="nil"/>
          <w:tr2bl w:val="nil"/>
        </w:tcBorders>
        <w:shd w:val="clear" w:color="auto" w:fill="C0C0C0"/>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val="0"/>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customStyle="1" w:styleId="BodyTextChar">
    <w:name w:val="Body Text Char"/>
    <w:basedOn w:val="DefaultParagraphFont"/>
    <w:link w:val="BodyText"/>
    <w:qFormat/>
    <w:rsid w:val="007C1FC0"/>
  </w:style>
  <w:style w:type="paragraph" w:customStyle="1" w:styleId="ListParagraph1">
    <w:name w:val="List Paragraph1"/>
    <w:basedOn w:val="Normal"/>
    <w:uiPriority w:val="34"/>
    <w:qFormat/>
    <w:rsid w:val="007C1FC0"/>
    <w:pPr>
      <w:suppressAutoHyphens w:val="0"/>
      <w:ind w:left="720"/>
      <w:contextualSpacing/>
    </w:pPr>
    <w:rPr>
      <w:rFonts w:asciiTheme="minorHAnsi" w:eastAsiaTheme="minorEastAsia" w:hAnsiTheme="minorHAnsi" w:cstheme="minorBidi"/>
      <w:sz w:val="24"/>
      <w:szCs w:val="24"/>
    </w:rPr>
  </w:style>
  <w:style w:type="paragraph" w:customStyle="1" w:styleId="Default">
    <w:name w:val="Default"/>
    <w:rsid w:val="007C1FC0"/>
    <w:pPr>
      <w:widowControl w:val="0"/>
      <w:autoSpaceDE w:val="0"/>
      <w:autoSpaceDN w:val="0"/>
      <w:adjustRightInd w:val="0"/>
    </w:pPr>
    <w:rPr>
      <w:rFonts w:ascii="Arial" w:hAnsi="Arial" w:cs="Arial"/>
      <w:color w:val="000000"/>
      <w:sz w:val="24"/>
      <w:szCs w:val="24"/>
    </w:rPr>
  </w:style>
  <w:style w:type="paragraph" w:customStyle="1" w:styleId="FootnoteText2">
    <w:name w:val="Footnote Text2"/>
    <w:basedOn w:val="Normal"/>
    <w:rsid w:val="007C1FC0"/>
    <w:pPr>
      <w:ind w:left="283" w:hanging="283"/>
    </w:pPr>
    <w:rPr>
      <w:sz w:val="12"/>
    </w:rPr>
  </w:style>
  <w:style w:type="paragraph" w:styleId="ListParagraph">
    <w:name w:val="List Paragraph"/>
    <w:basedOn w:val="Normal"/>
    <w:uiPriority w:val="34"/>
    <w:unhideWhenUsed/>
    <w:qFormat/>
    <w:rsid w:val="003F7EDA"/>
    <w:pPr>
      <w:ind w:left="720"/>
      <w:contextualSpacing/>
    </w:pPr>
  </w:style>
  <w:style w:type="character" w:customStyle="1" w:styleId="FooterChar">
    <w:name w:val="Footer Char"/>
    <w:basedOn w:val="DefaultParagraphFont"/>
    <w:link w:val="Footer"/>
    <w:rsid w:val="00E32D42"/>
  </w:style>
  <w:style w:type="character" w:styleId="UnresolvedMention">
    <w:name w:val="Unresolved Mention"/>
    <w:basedOn w:val="DefaultParagraphFont"/>
    <w:uiPriority w:val="99"/>
    <w:semiHidden/>
    <w:unhideWhenUsed/>
    <w:rsid w:val="00BE2D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0273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www.longshield.ro"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8CE0C964BE894D86116894118D1FD8" ma:contentTypeVersion="11" ma:contentTypeDescription="Create a new document." ma:contentTypeScope="" ma:versionID="7b516d3cad3f7498d9216258e2d1c179">
  <xsd:schema xmlns:xsd="http://www.w3.org/2001/XMLSchema" xmlns:xs="http://www.w3.org/2001/XMLSchema" xmlns:p="http://schemas.microsoft.com/office/2006/metadata/properties" xmlns:ns2="02b0bb75-678d-4f58-8d80-e4f50f6ad761" xmlns:ns3="4295d655-6e88-41d6-9a02-47e03b136723" targetNamespace="http://schemas.microsoft.com/office/2006/metadata/properties" ma:root="true" ma:fieldsID="cd8e93cdcfc422630ec3ca25fe639bad" ns2:_="" ns3:_="">
    <xsd:import namespace="02b0bb75-678d-4f58-8d80-e4f50f6ad761"/>
    <xsd:import namespace="4295d655-6e88-41d6-9a02-47e03b13672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b0bb75-678d-4f58-8d80-e4f50f6ad7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f1a4c12-2e0c-4dde-9382-935fd27d7128"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295d655-6e88-41d6-9a02-47e03b13672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e95fc33-97a6-4165-805c-e5987742b4ea}" ma:internalName="TaxCatchAll" ma:showField="CatchAllData" ma:web="4295d655-6e88-41d6-9a02-47e03b13672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3.xml><?xml version="1.0" encoding="utf-8"?>
<p:properties xmlns:p="http://schemas.microsoft.com/office/2006/metadata/properties" xmlns:xsi="http://www.w3.org/2001/XMLSchema-instance" xmlns:pc="http://schemas.microsoft.com/office/infopath/2007/PartnerControls">
  <documentManagement>
    <TaxCatchAll xmlns="4295d655-6e88-41d6-9a02-47e03b136723" xsi:nil="true"/>
    <lcf76f155ced4ddcb4097134ff3c332f xmlns="02b0bb75-678d-4f58-8d80-e4f50f6ad761">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A2A2A0-B43D-424E-956E-61F7350B9D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b0bb75-678d-4f58-8d80-e4f50f6ad761"/>
    <ds:schemaRef ds:uri="4295d655-6e88-41d6-9a02-47e03b1367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9C3C0095-7C7E-4492-80CD-DC91700901E0}">
  <ds:schemaRefs>
    <ds:schemaRef ds:uri="http://schemas.microsoft.com/office/2006/metadata/properties"/>
    <ds:schemaRef ds:uri="http://schemas.microsoft.com/office/infopath/2007/PartnerControls"/>
    <ds:schemaRef ds:uri="4295d655-6e88-41d6-9a02-47e03b136723"/>
    <ds:schemaRef ds:uri="02b0bb75-678d-4f58-8d80-e4f50f6ad761"/>
  </ds:schemaRefs>
</ds:datastoreItem>
</file>

<file path=customXml/itemProps4.xml><?xml version="1.0" encoding="utf-8"?>
<ds:datastoreItem xmlns:ds="http://schemas.openxmlformats.org/officeDocument/2006/customXml" ds:itemID="{83141FD8-ADFE-49F1-9AB2-FAC3161675A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3</Pages>
  <Words>630</Words>
  <Characters>3597</Characters>
  <Application>Microsoft Office Word</Application>
  <DocSecurity>0</DocSecurity>
  <Lines>29</Lines>
  <Paragraphs>8</Paragraphs>
  <ScaleCrop>false</ScaleCrop>
  <Company>Grizli777</Company>
  <LinksUpToDate>false</LinksUpToDate>
  <CharactersWithSpaces>4219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HP2</dc:creator>
  <cp:lastModifiedBy>ȘERBAN Mihai</cp:lastModifiedBy>
  <cp:revision>48</cp:revision>
  <cp:lastPrinted>2025-09-26T06:39:00Z</cp:lastPrinted>
  <dcterms:created xsi:type="dcterms:W3CDTF">2020-03-19T11:19:00Z</dcterms:created>
  <dcterms:modified xsi:type="dcterms:W3CDTF">2026-03-25T09:21:00Z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TUCA ZBARCEA </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KSOProductBuildVer">
    <vt:lpwstr>2057-10.2.0.5996</vt:lpwstr>
  </property>
  <property fmtid="{D5CDD505-2E9C-101B-9397-08002B2CF9AE}" pid="10" name="ContentTypeId">
    <vt:lpwstr>0x010100A48CE0C964BE894D86116894118D1FD8</vt:lpwstr>
  </property>
  <property fmtid="{D5CDD505-2E9C-101B-9397-08002B2CF9AE}" pid="11" name="MediaServiceImageTags">
    <vt:lpwstr/>
  </property>
</Properties>
</file>